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69A" w:rsidRPr="002007FA" w:rsidRDefault="0070569A" w:rsidP="0070569A">
      <w:pPr>
        <w:ind w:right="14"/>
        <w:jc w:val="center"/>
        <w:rPr>
          <w:rFonts w:ascii="Tahoma" w:hAnsi="Tahoma" w:cs="Tahoma"/>
          <w:sz w:val="20"/>
          <w:szCs w:val="20"/>
          <w:lang w:val="en-US"/>
        </w:rPr>
      </w:pPr>
      <w:r w:rsidRPr="002007FA">
        <w:rPr>
          <w:rFonts w:ascii="Tahoma" w:hAnsi="Tahoma" w:cs="Tahoma"/>
          <w:sz w:val="20"/>
          <w:szCs w:val="20"/>
        </w:rPr>
        <w:object w:dxaOrig="6177" w:dyaOrig="9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7.05pt;height:63.95pt" o:ole="">
            <v:imagedata r:id="rId8" o:title=""/>
          </v:shape>
          <o:OLEObject Type="Embed" ProgID="CorelDraw.Graphic.10" ShapeID="_x0000_i1025" DrawAspect="Content" ObjectID="_1501924369" r:id="rId9"/>
        </w:object>
      </w:r>
    </w:p>
    <w:p w:rsidR="0070569A" w:rsidRPr="002007FA" w:rsidRDefault="0070569A" w:rsidP="0070569A">
      <w:pPr>
        <w:ind w:right="14"/>
        <w:rPr>
          <w:rFonts w:ascii="Tahoma" w:hAnsi="Tahoma" w:cs="Tahoma"/>
          <w:sz w:val="20"/>
          <w:szCs w:val="20"/>
          <w:lang w:val="en-US"/>
        </w:rPr>
      </w:pPr>
    </w:p>
    <w:p w:rsidR="0070569A" w:rsidRPr="002007FA" w:rsidRDefault="0070569A" w:rsidP="0070569A">
      <w:pPr>
        <w:ind w:right="14"/>
        <w:rPr>
          <w:rFonts w:ascii="Tahoma" w:hAnsi="Tahoma" w:cs="Tahoma"/>
          <w:sz w:val="20"/>
          <w:szCs w:val="20"/>
          <w:lang w:val="en-US"/>
        </w:rPr>
      </w:pPr>
    </w:p>
    <w:p w:rsidR="0070569A" w:rsidRPr="002007FA" w:rsidRDefault="0070569A" w:rsidP="0070569A">
      <w:pPr>
        <w:ind w:right="14"/>
        <w:rPr>
          <w:rFonts w:ascii="Tahoma" w:hAnsi="Tahoma" w:cs="Tahoma"/>
          <w:sz w:val="20"/>
          <w:szCs w:val="20"/>
        </w:rPr>
      </w:pPr>
    </w:p>
    <w:p w:rsidR="0070569A" w:rsidRPr="002007FA" w:rsidRDefault="0070569A" w:rsidP="0070569A">
      <w:pPr>
        <w:ind w:right="14"/>
        <w:rPr>
          <w:rFonts w:ascii="Tahoma" w:hAnsi="Tahoma" w:cs="Tahoma"/>
          <w:sz w:val="20"/>
          <w:szCs w:val="20"/>
        </w:rPr>
      </w:pPr>
    </w:p>
    <w:p w:rsidR="0070569A" w:rsidRPr="002007FA" w:rsidRDefault="0070569A" w:rsidP="0070569A">
      <w:pPr>
        <w:ind w:right="14"/>
        <w:rPr>
          <w:rFonts w:ascii="Tahoma" w:hAnsi="Tahoma" w:cs="Tahoma"/>
          <w:sz w:val="20"/>
          <w:szCs w:val="20"/>
          <w:lang w:val="en-US"/>
        </w:rPr>
      </w:pPr>
    </w:p>
    <w:p w:rsidR="0070569A" w:rsidRPr="002007FA" w:rsidRDefault="0070569A" w:rsidP="0070569A">
      <w:pPr>
        <w:ind w:right="14"/>
        <w:rPr>
          <w:rFonts w:ascii="Tahoma" w:hAnsi="Tahoma" w:cs="Tahoma"/>
          <w:sz w:val="20"/>
          <w:szCs w:val="20"/>
          <w:lang w:val="en-US"/>
        </w:rPr>
      </w:pPr>
    </w:p>
    <w:p w:rsidR="0070569A" w:rsidRPr="002007FA" w:rsidRDefault="0070569A" w:rsidP="0070569A">
      <w:pPr>
        <w:ind w:right="14"/>
        <w:rPr>
          <w:rFonts w:ascii="Tahoma" w:hAnsi="Tahoma" w:cs="Tahoma"/>
          <w:sz w:val="20"/>
          <w:szCs w:val="20"/>
          <w:lang w:val="en-US"/>
        </w:rPr>
      </w:pPr>
    </w:p>
    <w:p w:rsidR="0070569A" w:rsidRPr="002007FA" w:rsidRDefault="0070569A" w:rsidP="0070569A">
      <w:pPr>
        <w:ind w:right="14"/>
        <w:rPr>
          <w:rFonts w:ascii="Tahoma" w:hAnsi="Tahoma" w:cs="Tahoma"/>
          <w:sz w:val="20"/>
          <w:szCs w:val="20"/>
          <w:lang w:val="en-US"/>
        </w:rPr>
      </w:pPr>
    </w:p>
    <w:p w:rsidR="0070569A" w:rsidRPr="008E73A1" w:rsidRDefault="0070569A" w:rsidP="0070569A">
      <w:pPr>
        <w:ind w:right="14"/>
        <w:rPr>
          <w:rFonts w:ascii="Tahoma" w:hAnsi="Tahoma" w:cs="Tahoma"/>
          <w:sz w:val="48"/>
          <w:szCs w:val="48"/>
          <w:lang w:val="en-US"/>
        </w:rPr>
      </w:pPr>
    </w:p>
    <w:p w:rsidR="0070569A" w:rsidRPr="008E73A1" w:rsidRDefault="0070569A" w:rsidP="0070569A">
      <w:pPr>
        <w:pStyle w:val="3"/>
        <w:rPr>
          <w:rFonts w:ascii="Tahoma" w:hAnsi="Tahoma" w:cs="Tahoma"/>
          <w:sz w:val="48"/>
          <w:szCs w:val="48"/>
        </w:rPr>
      </w:pPr>
      <w:r w:rsidRPr="008E73A1">
        <w:rPr>
          <w:rFonts w:ascii="Tahoma" w:hAnsi="Tahoma" w:cs="Tahoma"/>
          <w:sz w:val="48"/>
          <w:szCs w:val="48"/>
        </w:rPr>
        <w:t>П А С П О Р Т</w:t>
      </w:r>
    </w:p>
    <w:p w:rsidR="0070569A" w:rsidRPr="008E73A1" w:rsidRDefault="0070569A" w:rsidP="0070569A">
      <w:pPr>
        <w:ind w:right="14"/>
        <w:rPr>
          <w:rFonts w:ascii="Tahoma" w:hAnsi="Tahoma" w:cs="Tahoma"/>
          <w:b/>
          <w:bCs/>
          <w:sz w:val="32"/>
          <w:szCs w:val="32"/>
        </w:rPr>
      </w:pPr>
    </w:p>
    <w:p w:rsidR="0070569A" w:rsidRPr="008E73A1" w:rsidRDefault="0070569A" w:rsidP="0070569A">
      <w:pPr>
        <w:ind w:right="14"/>
        <w:rPr>
          <w:rFonts w:ascii="Tahoma" w:hAnsi="Tahoma" w:cs="Tahoma"/>
          <w:b/>
          <w:bCs/>
          <w:sz w:val="32"/>
          <w:szCs w:val="32"/>
        </w:rPr>
      </w:pPr>
    </w:p>
    <w:p w:rsidR="0070569A" w:rsidRPr="008E73A1" w:rsidRDefault="0070569A" w:rsidP="0070569A">
      <w:pPr>
        <w:ind w:right="14"/>
        <w:rPr>
          <w:rFonts w:ascii="Tahoma" w:hAnsi="Tahoma" w:cs="Tahoma"/>
          <w:b/>
          <w:bCs/>
          <w:sz w:val="32"/>
          <w:szCs w:val="32"/>
        </w:rPr>
      </w:pPr>
    </w:p>
    <w:p w:rsidR="0070569A" w:rsidRPr="008E73A1" w:rsidRDefault="0070569A" w:rsidP="0070569A">
      <w:pPr>
        <w:ind w:right="14"/>
        <w:rPr>
          <w:rFonts w:ascii="Tahoma" w:hAnsi="Tahoma" w:cs="Tahoma"/>
          <w:b/>
          <w:bCs/>
          <w:sz w:val="32"/>
          <w:szCs w:val="32"/>
        </w:rPr>
      </w:pPr>
    </w:p>
    <w:p w:rsidR="0070569A" w:rsidRPr="008E73A1" w:rsidRDefault="0070569A" w:rsidP="0070569A">
      <w:pPr>
        <w:ind w:right="14"/>
        <w:rPr>
          <w:rFonts w:ascii="Tahoma" w:hAnsi="Tahoma" w:cs="Tahoma"/>
          <w:b/>
          <w:bCs/>
          <w:sz w:val="32"/>
          <w:szCs w:val="32"/>
        </w:rPr>
      </w:pPr>
    </w:p>
    <w:p w:rsidR="0070569A" w:rsidRPr="008E73A1" w:rsidRDefault="0070569A" w:rsidP="0070569A">
      <w:pPr>
        <w:ind w:right="14"/>
        <w:rPr>
          <w:rFonts w:ascii="Tahoma" w:hAnsi="Tahoma" w:cs="Tahoma"/>
          <w:b/>
          <w:bCs/>
          <w:sz w:val="32"/>
          <w:szCs w:val="32"/>
        </w:rPr>
      </w:pPr>
    </w:p>
    <w:p w:rsidR="00E52FEE" w:rsidRPr="008E73A1" w:rsidRDefault="0070569A" w:rsidP="00E52FEE">
      <w:pPr>
        <w:pStyle w:val="2"/>
        <w:jc w:val="center"/>
        <w:rPr>
          <w:rFonts w:ascii="Tahoma" w:hAnsi="Tahoma" w:cs="Tahoma"/>
          <w:sz w:val="32"/>
          <w:szCs w:val="32"/>
        </w:rPr>
      </w:pPr>
      <w:r w:rsidRPr="008E73A1">
        <w:rPr>
          <w:rFonts w:ascii="Tahoma" w:hAnsi="Tahoma" w:cs="Tahoma"/>
          <w:sz w:val="32"/>
          <w:szCs w:val="32"/>
        </w:rPr>
        <w:t xml:space="preserve">ВОЗДУШНО </w:t>
      </w:r>
      <w:r w:rsidR="00E52FEE" w:rsidRPr="008E73A1">
        <w:rPr>
          <w:rFonts w:ascii="Tahoma" w:hAnsi="Tahoma" w:cs="Tahoma"/>
          <w:sz w:val="32"/>
          <w:szCs w:val="32"/>
        </w:rPr>
        <w:t>–</w:t>
      </w:r>
      <w:r w:rsidRPr="008E73A1">
        <w:rPr>
          <w:rFonts w:ascii="Tahoma" w:hAnsi="Tahoma" w:cs="Tahoma"/>
          <w:sz w:val="32"/>
          <w:szCs w:val="32"/>
        </w:rPr>
        <w:t xml:space="preserve"> ТЕПЛОВАЯ</w:t>
      </w:r>
      <w:r w:rsidR="00E52FEE" w:rsidRPr="008E73A1">
        <w:rPr>
          <w:rFonts w:ascii="Tahoma" w:hAnsi="Tahoma" w:cs="Tahoma"/>
          <w:sz w:val="32"/>
          <w:szCs w:val="32"/>
        </w:rPr>
        <w:t xml:space="preserve"> </w:t>
      </w:r>
      <w:r w:rsidRPr="008E73A1">
        <w:rPr>
          <w:rFonts w:ascii="Tahoma" w:hAnsi="Tahoma" w:cs="Tahoma"/>
          <w:sz w:val="32"/>
          <w:szCs w:val="32"/>
        </w:rPr>
        <w:t xml:space="preserve">ЗАВЕСА </w:t>
      </w:r>
    </w:p>
    <w:p w:rsidR="0070569A" w:rsidRPr="008E73A1" w:rsidRDefault="0070569A" w:rsidP="00E52FEE">
      <w:pPr>
        <w:pStyle w:val="2"/>
        <w:jc w:val="center"/>
        <w:rPr>
          <w:rFonts w:ascii="Tahoma" w:hAnsi="Tahoma" w:cs="Tahoma"/>
          <w:sz w:val="32"/>
          <w:szCs w:val="32"/>
        </w:rPr>
      </w:pPr>
      <w:r w:rsidRPr="008E73A1">
        <w:rPr>
          <w:rFonts w:ascii="Tahoma" w:hAnsi="Tahoma" w:cs="Tahoma"/>
          <w:sz w:val="32"/>
          <w:szCs w:val="32"/>
        </w:rPr>
        <w:t>КЭВ-ПЕ</w:t>
      </w:r>
    </w:p>
    <w:p w:rsidR="0070569A" w:rsidRPr="008E73A1" w:rsidRDefault="0070569A" w:rsidP="0070569A">
      <w:pPr>
        <w:rPr>
          <w:rFonts w:ascii="Tahoma" w:hAnsi="Tahoma" w:cs="Tahoma"/>
          <w:sz w:val="32"/>
          <w:szCs w:val="32"/>
        </w:rPr>
      </w:pPr>
    </w:p>
    <w:p w:rsidR="0070569A" w:rsidRPr="008E73A1" w:rsidRDefault="0070569A" w:rsidP="0070569A">
      <w:pPr>
        <w:rPr>
          <w:rFonts w:ascii="Tahoma" w:hAnsi="Tahoma" w:cs="Tahoma"/>
          <w:sz w:val="32"/>
          <w:szCs w:val="32"/>
        </w:rPr>
      </w:pPr>
    </w:p>
    <w:p w:rsidR="0070569A" w:rsidRPr="008E73A1" w:rsidRDefault="0070569A" w:rsidP="0070569A">
      <w:pPr>
        <w:rPr>
          <w:rFonts w:ascii="Tahoma" w:hAnsi="Tahoma" w:cs="Tahoma"/>
          <w:sz w:val="32"/>
          <w:szCs w:val="32"/>
        </w:rPr>
      </w:pPr>
    </w:p>
    <w:p w:rsidR="0070569A" w:rsidRPr="008E73A1" w:rsidRDefault="0070569A" w:rsidP="0070569A">
      <w:pPr>
        <w:ind w:right="-131"/>
        <w:rPr>
          <w:rFonts w:ascii="Tahoma" w:hAnsi="Tahoma" w:cs="Tahoma"/>
          <w:b/>
          <w:bCs/>
          <w:sz w:val="32"/>
          <w:szCs w:val="32"/>
        </w:rPr>
      </w:pPr>
    </w:p>
    <w:p w:rsidR="0070569A" w:rsidRPr="008E73A1" w:rsidRDefault="0070569A" w:rsidP="006077E3">
      <w:pPr>
        <w:pStyle w:val="8"/>
        <w:rPr>
          <w:rFonts w:ascii="Tahoma" w:hAnsi="Tahoma" w:cs="Tahoma"/>
          <w:sz w:val="32"/>
          <w:szCs w:val="32"/>
        </w:rPr>
      </w:pPr>
      <w:r w:rsidRPr="008E73A1">
        <w:rPr>
          <w:rFonts w:ascii="Tahoma" w:hAnsi="Tahoma" w:cs="Tahoma"/>
          <w:sz w:val="32"/>
          <w:szCs w:val="32"/>
        </w:rPr>
        <w:t>Серия 600Е</w:t>
      </w:r>
    </w:p>
    <w:p w:rsidR="00EA3BA0" w:rsidRPr="008E73A1" w:rsidRDefault="00EA3BA0" w:rsidP="006077E3">
      <w:pPr>
        <w:jc w:val="center"/>
        <w:rPr>
          <w:rFonts w:ascii="Tahoma" w:hAnsi="Tahoma" w:cs="Tahoma"/>
          <w:b/>
          <w:sz w:val="32"/>
          <w:szCs w:val="32"/>
        </w:rPr>
      </w:pPr>
      <w:r w:rsidRPr="008E73A1">
        <w:rPr>
          <w:rFonts w:ascii="Tahoma" w:hAnsi="Tahoma" w:cs="Tahoma"/>
          <w:b/>
          <w:sz w:val="32"/>
          <w:szCs w:val="32"/>
        </w:rPr>
        <w:t>Колонна</w:t>
      </w:r>
    </w:p>
    <w:p w:rsidR="0070569A" w:rsidRPr="002007FA" w:rsidRDefault="0070569A" w:rsidP="006077E3">
      <w:pPr>
        <w:jc w:val="center"/>
        <w:rPr>
          <w:rFonts w:ascii="Tahoma" w:hAnsi="Tahoma" w:cs="Tahoma"/>
          <w:b/>
          <w:sz w:val="20"/>
          <w:szCs w:val="20"/>
        </w:rPr>
      </w:pPr>
    </w:p>
    <w:p w:rsidR="00C07CCC" w:rsidRPr="002007FA" w:rsidRDefault="00C07CCC" w:rsidP="0070569A">
      <w:pPr>
        <w:rPr>
          <w:rFonts w:ascii="Tahoma" w:hAnsi="Tahoma" w:cs="Tahoma"/>
          <w:b/>
          <w:sz w:val="20"/>
          <w:szCs w:val="20"/>
        </w:rPr>
      </w:pPr>
    </w:p>
    <w:p w:rsidR="00C07CCC" w:rsidRPr="002007FA" w:rsidRDefault="00C07CCC" w:rsidP="0070569A">
      <w:pPr>
        <w:rPr>
          <w:b/>
          <w:sz w:val="20"/>
          <w:szCs w:val="20"/>
        </w:rPr>
      </w:pPr>
    </w:p>
    <w:p w:rsidR="0070569A" w:rsidRPr="002007FA" w:rsidRDefault="0070569A" w:rsidP="0070569A">
      <w:pPr>
        <w:rPr>
          <w:rFonts w:ascii="Tahoma" w:hAnsi="Tahoma" w:cs="Tahoma"/>
          <w:sz w:val="20"/>
          <w:szCs w:val="20"/>
        </w:rPr>
      </w:pPr>
    </w:p>
    <w:p w:rsidR="0070569A" w:rsidRPr="002007FA" w:rsidRDefault="0070569A" w:rsidP="0070569A">
      <w:pPr>
        <w:rPr>
          <w:rFonts w:ascii="Tahoma" w:hAnsi="Tahoma" w:cs="Tahoma"/>
          <w:sz w:val="20"/>
          <w:szCs w:val="20"/>
        </w:rPr>
      </w:pPr>
    </w:p>
    <w:p w:rsidR="0070569A" w:rsidRPr="002007FA" w:rsidRDefault="0070569A" w:rsidP="0070569A">
      <w:pPr>
        <w:rPr>
          <w:rFonts w:ascii="Tahoma" w:hAnsi="Tahoma" w:cs="Tahoma"/>
          <w:sz w:val="20"/>
          <w:szCs w:val="20"/>
        </w:rPr>
      </w:pPr>
    </w:p>
    <w:p w:rsidR="0070569A" w:rsidRPr="002007FA" w:rsidRDefault="0070569A" w:rsidP="0070569A">
      <w:pPr>
        <w:rPr>
          <w:rFonts w:ascii="Tahoma" w:hAnsi="Tahoma" w:cs="Tahoma"/>
          <w:sz w:val="20"/>
          <w:szCs w:val="20"/>
        </w:rPr>
      </w:pPr>
    </w:p>
    <w:p w:rsidR="0070569A" w:rsidRPr="002007FA" w:rsidRDefault="0070569A" w:rsidP="0070569A">
      <w:pPr>
        <w:rPr>
          <w:rFonts w:ascii="Tahoma" w:hAnsi="Tahoma" w:cs="Tahoma"/>
          <w:sz w:val="20"/>
          <w:szCs w:val="20"/>
        </w:rPr>
      </w:pPr>
    </w:p>
    <w:p w:rsidR="0070569A" w:rsidRPr="002007FA" w:rsidRDefault="0070569A" w:rsidP="0070569A">
      <w:pPr>
        <w:rPr>
          <w:rFonts w:ascii="Tahoma" w:hAnsi="Tahoma" w:cs="Tahoma"/>
          <w:sz w:val="20"/>
          <w:szCs w:val="20"/>
        </w:rPr>
      </w:pPr>
    </w:p>
    <w:p w:rsidR="0070569A" w:rsidRPr="002007FA" w:rsidRDefault="0070569A" w:rsidP="0070569A">
      <w:pPr>
        <w:rPr>
          <w:rFonts w:ascii="Tahoma" w:hAnsi="Tahoma" w:cs="Tahoma"/>
          <w:sz w:val="20"/>
          <w:szCs w:val="20"/>
        </w:rPr>
      </w:pPr>
    </w:p>
    <w:p w:rsidR="0070569A" w:rsidRPr="002007FA" w:rsidRDefault="0070569A" w:rsidP="0070569A">
      <w:pPr>
        <w:rPr>
          <w:rFonts w:ascii="Tahoma" w:hAnsi="Tahoma" w:cs="Tahoma"/>
          <w:sz w:val="20"/>
          <w:szCs w:val="20"/>
        </w:rPr>
      </w:pPr>
    </w:p>
    <w:p w:rsidR="00146633" w:rsidRPr="002007FA" w:rsidRDefault="00146633" w:rsidP="0070569A">
      <w:pPr>
        <w:rPr>
          <w:rFonts w:ascii="Tahoma" w:hAnsi="Tahoma" w:cs="Tahoma"/>
          <w:sz w:val="20"/>
          <w:szCs w:val="20"/>
        </w:rPr>
      </w:pPr>
    </w:p>
    <w:p w:rsidR="0070569A" w:rsidRDefault="0070569A" w:rsidP="0070569A">
      <w:pPr>
        <w:rPr>
          <w:rFonts w:ascii="Tahoma" w:hAnsi="Tahoma" w:cs="Tahoma"/>
          <w:sz w:val="20"/>
          <w:szCs w:val="20"/>
        </w:rPr>
      </w:pPr>
    </w:p>
    <w:p w:rsidR="00F4749D" w:rsidRDefault="00F4749D" w:rsidP="0070569A">
      <w:pPr>
        <w:rPr>
          <w:rFonts w:ascii="Tahoma" w:hAnsi="Tahoma" w:cs="Tahoma"/>
          <w:sz w:val="20"/>
          <w:szCs w:val="20"/>
        </w:rPr>
      </w:pPr>
    </w:p>
    <w:p w:rsidR="00F4749D" w:rsidRDefault="00F4749D" w:rsidP="0070569A">
      <w:pPr>
        <w:rPr>
          <w:rFonts w:ascii="Tahoma" w:hAnsi="Tahoma" w:cs="Tahoma"/>
          <w:sz w:val="20"/>
          <w:szCs w:val="20"/>
        </w:rPr>
      </w:pPr>
      <w:r w:rsidRPr="002007FA">
        <w:rPr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 wp14:anchorId="2543D5E9" wp14:editId="36720ACF">
            <wp:simplePos x="0" y="0"/>
            <wp:positionH relativeFrom="column">
              <wp:posOffset>53439</wp:posOffset>
            </wp:positionH>
            <wp:positionV relativeFrom="paragraph">
              <wp:posOffset>20477</wp:posOffset>
            </wp:positionV>
            <wp:extent cx="539750" cy="615950"/>
            <wp:effectExtent l="0" t="0" r="0" b="0"/>
            <wp:wrapTight wrapText="bothSides">
              <wp:wrapPolygon edited="0">
                <wp:start x="0" y="0"/>
                <wp:lineTo x="0" y="20709"/>
                <wp:lineTo x="20584" y="20709"/>
                <wp:lineTo x="20584" y="0"/>
                <wp:lineTo x="0" y="0"/>
              </wp:wrapPolygon>
            </wp:wrapTight>
            <wp:docPr id="51" name="Рисунок 2" descr="RST_ME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RST_ME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49D" w:rsidRDefault="00F4749D" w:rsidP="0070569A">
      <w:pPr>
        <w:rPr>
          <w:rFonts w:ascii="Tahoma" w:hAnsi="Tahoma" w:cs="Tahoma"/>
          <w:sz w:val="20"/>
          <w:szCs w:val="20"/>
        </w:rPr>
      </w:pPr>
    </w:p>
    <w:p w:rsidR="00F4749D" w:rsidRDefault="00F4749D" w:rsidP="0070569A">
      <w:pPr>
        <w:rPr>
          <w:rFonts w:ascii="Tahoma" w:hAnsi="Tahoma" w:cs="Tahoma"/>
          <w:sz w:val="20"/>
          <w:szCs w:val="20"/>
        </w:rPr>
      </w:pPr>
    </w:p>
    <w:p w:rsidR="00F4749D" w:rsidRDefault="00F4749D" w:rsidP="0070569A">
      <w:pPr>
        <w:rPr>
          <w:rFonts w:ascii="Tahoma" w:hAnsi="Tahoma" w:cs="Tahoma"/>
          <w:sz w:val="20"/>
          <w:szCs w:val="20"/>
        </w:rPr>
      </w:pPr>
    </w:p>
    <w:p w:rsidR="00F4749D" w:rsidRDefault="00F4749D" w:rsidP="0070569A">
      <w:pPr>
        <w:rPr>
          <w:rFonts w:ascii="Tahoma" w:hAnsi="Tahoma" w:cs="Tahoma"/>
          <w:sz w:val="20"/>
          <w:szCs w:val="20"/>
        </w:rPr>
      </w:pPr>
    </w:p>
    <w:p w:rsidR="00F4749D" w:rsidRPr="002007FA" w:rsidRDefault="00F4749D" w:rsidP="00F4749D">
      <w:pPr>
        <w:jc w:val="righ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1</w:t>
      </w:r>
      <w:r w:rsidR="00361C6D">
        <w:rPr>
          <w:rFonts w:ascii="Tahoma" w:hAnsi="Tahoma" w:cs="Tahoma"/>
          <w:sz w:val="20"/>
          <w:szCs w:val="20"/>
        </w:rPr>
        <w:t>0</w:t>
      </w:r>
      <w:bookmarkStart w:id="0" w:name="_GoBack"/>
      <w:bookmarkEnd w:id="0"/>
      <w:r>
        <w:rPr>
          <w:rFonts w:ascii="Tahoma" w:hAnsi="Tahoma" w:cs="Tahoma"/>
          <w:sz w:val="20"/>
          <w:szCs w:val="20"/>
        </w:rPr>
        <w:t>/2014</w:t>
      </w:r>
    </w:p>
    <w:p w:rsidR="0070569A" w:rsidRPr="002007FA" w:rsidRDefault="0070569A" w:rsidP="00F4749D">
      <w:pPr>
        <w:pStyle w:val="a3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sz w:val="20"/>
          <w:szCs w:val="20"/>
        </w:rPr>
        <w:t>ТУ 4864-030-54365100-2011</w:t>
      </w:r>
    </w:p>
    <w:p w:rsidR="0070569A" w:rsidRPr="002007FA" w:rsidRDefault="0070569A" w:rsidP="00EA3BA0">
      <w:pPr>
        <w:jc w:val="center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sz w:val="20"/>
          <w:szCs w:val="20"/>
        </w:rPr>
        <w:t>Санкт-Петербург</w:t>
      </w:r>
    </w:p>
    <w:p w:rsidR="00F4749D" w:rsidRDefault="00F4749D" w:rsidP="0070569A">
      <w:pPr>
        <w:jc w:val="center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lastRenderedPageBreak/>
        <w:t>Убедительно просим Вас</w:t>
      </w:r>
    </w:p>
    <w:p w:rsidR="00F4749D" w:rsidRDefault="0070569A" w:rsidP="0070569A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2007FA">
        <w:rPr>
          <w:rFonts w:ascii="Tahoma" w:hAnsi="Tahoma" w:cs="Tahoma"/>
          <w:b/>
          <w:bCs/>
          <w:sz w:val="20"/>
          <w:szCs w:val="20"/>
        </w:rPr>
        <w:t>пере</w:t>
      </w:r>
      <w:r w:rsidR="00F4749D">
        <w:rPr>
          <w:rFonts w:ascii="Tahoma" w:hAnsi="Tahoma" w:cs="Tahoma"/>
          <w:b/>
          <w:bCs/>
          <w:sz w:val="20"/>
          <w:szCs w:val="20"/>
        </w:rPr>
        <w:t>д вводом изделия в эксплуатацию</w:t>
      </w:r>
    </w:p>
    <w:p w:rsidR="0070569A" w:rsidRPr="002007FA" w:rsidRDefault="0070569A" w:rsidP="0070569A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2007FA">
        <w:rPr>
          <w:rFonts w:ascii="Tahoma" w:hAnsi="Tahoma" w:cs="Tahoma"/>
          <w:b/>
          <w:bCs/>
          <w:sz w:val="20"/>
          <w:szCs w:val="20"/>
        </w:rPr>
        <w:t>внимательно изучить данный паспорт!</w:t>
      </w:r>
    </w:p>
    <w:p w:rsidR="0070569A" w:rsidRPr="002007FA" w:rsidRDefault="0070569A" w:rsidP="0070569A">
      <w:pPr>
        <w:jc w:val="center"/>
        <w:rPr>
          <w:rFonts w:ascii="Tahoma" w:hAnsi="Tahoma" w:cs="Tahoma"/>
          <w:b/>
          <w:bCs/>
          <w:sz w:val="20"/>
          <w:szCs w:val="20"/>
        </w:rPr>
      </w:pPr>
    </w:p>
    <w:p w:rsidR="0070569A" w:rsidRPr="002007FA" w:rsidRDefault="0070569A" w:rsidP="0070569A">
      <w:pPr>
        <w:jc w:val="center"/>
        <w:rPr>
          <w:rFonts w:ascii="Tahoma" w:hAnsi="Tahoma" w:cs="Tahoma"/>
          <w:b/>
          <w:bCs/>
          <w:sz w:val="20"/>
          <w:szCs w:val="20"/>
        </w:rPr>
      </w:pPr>
    </w:p>
    <w:p w:rsidR="0070569A" w:rsidRPr="002007FA" w:rsidRDefault="0070569A" w:rsidP="0070569A">
      <w:pPr>
        <w:jc w:val="center"/>
        <w:rPr>
          <w:rFonts w:ascii="Tahoma" w:hAnsi="Tahoma" w:cs="Tahoma"/>
          <w:b/>
          <w:bCs/>
          <w:sz w:val="20"/>
          <w:szCs w:val="20"/>
        </w:rPr>
      </w:pPr>
    </w:p>
    <w:p w:rsidR="0070569A" w:rsidRPr="002007FA" w:rsidRDefault="0070569A" w:rsidP="0070569A">
      <w:pPr>
        <w:rPr>
          <w:rFonts w:ascii="Tahoma" w:hAnsi="Tahoma" w:cs="Tahoma"/>
          <w:sz w:val="20"/>
          <w:szCs w:val="20"/>
        </w:rPr>
      </w:pPr>
    </w:p>
    <w:p w:rsidR="0070569A" w:rsidRPr="002007FA" w:rsidRDefault="00247796" w:rsidP="0070569A">
      <w:pPr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5976620" cy="3891915"/>
            <wp:effectExtent l="0" t="0" r="0" b="0"/>
            <wp:docPr id="2" name="Рисунок 3" descr="Markirovka_zaves_new markirov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Markirovka_zaves_new markirovk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389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69A" w:rsidRPr="002007FA" w:rsidRDefault="0070569A" w:rsidP="0070569A">
      <w:pPr>
        <w:rPr>
          <w:rFonts w:ascii="Tahoma" w:hAnsi="Tahoma" w:cs="Tahoma"/>
          <w:sz w:val="20"/>
          <w:szCs w:val="20"/>
        </w:rPr>
      </w:pPr>
    </w:p>
    <w:p w:rsidR="0070569A" w:rsidRPr="002007FA" w:rsidRDefault="0070569A" w:rsidP="0070569A">
      <w:pPr>
        <w:rPr>
          <w:rFonts w:ascii="Tahoma" w:hAnsi="Tahoma" w:cs="Tahoma"/>
          <w:sz w:val="20"/>
          <w:szCs w:val="20"/>
        </w:rPr>
      </w:pPr>
    </w:p>
    <w:p w:rsidR="0070569A" w:rsidRPr="002007FA" w:rsidRDefault="0070569A" w:rsidP="0070569A">
      <w:pPr>
        <w:pStyle w:val="6"/>
        <w:jc w:val="center"/>
        <w:rPr>
          <w:rFonts w:ascii="Tahoma" w:hAnsi="Tahoma" w:cs="Tahoma"/>
          <w:sz w:val="20"/>
          <w:szCs w:val="20"/>
        </w:rPr>
      </w:pPr>
    </w:p>
    <w:p w:rsidR="0070569A" w:rsidRPr="002007FA" w:rsidRDefault="0070569A" w:rsidP="0070569A">
      <w:pPr>
        <w:pStyle w:val="6"/>
        <w:jc w:val="center"/>
        <w:rPr>
          <w:rFonts w:ascii="Tahoma" w:hAnsi="Tahoma" w:cs="Tahoma"/>
          <w:sz w:val="20"/>
          <w:szCs w:val="20"/>
        </w:rPr>
      </w:pPr>
    </w:p>
    <w:p w:rsidR="0070569A" w:rsidRPr="002007FA" w:rsidRDefault="0070569A" w:rsidP="0070569A">
      <w:pPr>
        <w:pStyle w:val="6"/>
        <w:jc w:val="center"/>
        <w:rPr>
          <w:rFonts w:ascii="Tahoma" w:hAnsi="Tahoma" w:cs="Tahoma"/>
          <w:sz w:val="20"/>
          <w:szCs w:val="20"/>
        </w:rPr>
      </w:pPr>
    </w:p>
    <w:p w:rsidR="0070569A" w:rsidRPr="002007FA" w:rsidRDefault="0070569A" w:rsidP="0070569A">
      <w:pPr>
        <w:pStyle w:val="6"/>
        <w:jc w:val="center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sz w:val="20"/>
          <w:szCs w:val="20"/>
        </w:rPr>
        <w:t>Ваши замечания и предложения присылайте по адресу:</w:t>
      </w:r>
    </w:p>
    <w:p w:rsidR="0070569A" w:rsidRPr="002007FA" w:rsidRDefault="0070569A" w:rsidP="0070569A">
      <w:pPr>
        <w:jc w:val="center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sz w:val="20"/>
          <w:szCs w:val="20"/>
        </w:rPr>
        <w:t>195279, Санкт- Петербург, а /я 132, шоссе Революции, 90</w:t>
      </w:r>
    </w:p>
    <w:p w:rsidR="0070569A" w:rsidRPr="002007FA" w:rsidRDefault="0070569A" w:rsidP="0070569A">
      <w:pPr>
        <w:jc w:val="center"/>
        <w:rPr>
          <w:rFonts w:ascii="Tahoma" w:hAnsi="Tahoma" w:cs="Tahoma"/>
          <w:sz w:val="20"/>
          <w:szCs w:val="20"/>
        </w:rPr>
      </w:pPr>
    </w:p>
    <w:p w:rsidR="0070569A" w:rsidRPr="002007FA" w:rsidRDefault="00B75954" w:rsidP="0070569A">
      <w:pPr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Тел.:</w:t>
      </w:r>
      <w:r w:rsidR="0070569A" w:rsidRPr="002007FA">
        <w:rPr>
          <w:rFonts w:ascii="Tahoma" w:hAnsi="Tahoma" w:cs="Tahoma"/>
          <w:b/>
          <w:sz w:val="20"/>
          <w:szCs w:val="20"/>
        </w:rPr>
        <w:t xml:space="preserve"> (812) 301-99-40, тел./факс (812) 327-63-82</w:t>
      </w:r>
    </w:p>
    <w:p w:rsidR="0070569A" w:rsidRPr="002007FA" w:rsidRDefault="0070569A" w:rsidP="0070569A">
      <w:pPr>
        <w:jc w:val="center"/>
        <w:rPr>
          <w:rFonts w:ascii="Tahoma" w:hAnsi="Tahoma" w:cs="Tahoma"/>
          <w:b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t>Сервис-центр: (812) 493-35-98</w:t>
      </w:r>
    </w:p>
    <w:p w:rsidR="0070569A" w:rsidRPr="002007FA" w:rsidRDefault="0070569A" w:rsidP="0070569A">
      <w:pPr>
        <w:jc w:val="center"/>
        <w:rPr>
          <w:rFonts w:ascii="Tahoma" w:hAnsi="Tahoma" w:cs="Tahoma"/>
          <w:b/>
          <w:sz w:val="20"/>
          <w:szCs w:val="20"/>
        </w:rPr>
      </w:pPr>
    </w:p>
    <w:p w:rsidR="0070569A" w:rsidRPr="002007FA" w:rsidRDefault="009821F4" w:rsidP="0070569A">
      <w:pPr>
        <w:jc w:val="center"/>
        <w:rPr>
          <w:rFonts w:ascii="Tahoma" w:hAnsi="Tahoma" w:cs="Tahoma"/>
          <w:b/>
          <w:sz w:val="20"/>
          <w:szCs w:val="20"/>
        </w:rPr>
      </w:pPr>
      <w:hyperlink r:id="rId12" w:history="1">
        <w:r w:rsidR="0070569A" w:rsidRPr="002007FA">
          <w:rPr>
            <w:rStyle w:val="a4"/>
            <w:rFonts w:ascii="Tahoma" w:hAnsi="Tahoma" w:cs="Tahoma"/>
            <w:b/>
            <w:color w:val="auto"/>
            <w:sz w:val="20"/>
            <w:szCs w:val="20"/>
            <w:lang w:val="en-US"/>
          </w:rPr>
          <w:t>www</w:t>
        </w:r>
        <w:r w:rsidR="0070569A" w:rsidRPr="002007FA">
          <w:rPr>
            <w:rStyle w:val="a4"/>
            <w:rFonts w:ascii="Tahoma" w:hAnsi="Tahoma" w:cs="Tahoma"/>
            <w:b/>
            <w:color w:val="auto"/>
            <w:sz w:val="20"/>
            <w:szCs w:val="20"/>
          </w:rPr>
          <w:t>.</w:t>
        </w:r>
        <w:r w:rsidR="0070569A" w:rsidRPr="002007FA">
          <w:rPr>
            <w:rStyle w:val="a4"/>
            <w:rFonts w:ascii="Tahoma" w:hAnsi="Tahoma" w:cs="Tahoma"/>
            <w:b/>
            <w:color w:val="auto"/>
            <w:sz w:val="20"/>
            <w:szCs w:val="20"/>
            <w:lang w:val="en-US"/>
          </w:rPr>
          <w:t>teplomash</w:t>
        </w:r>
        <w:r w:rsidR="0070569A" w:rsidRPr="002007FA">
          <w:rPr>
            <w:rStyle w:val="a4"/>
            <w:rFonts w:ascii="Tahoma" w:hAnsi="Tahoma" w:cs="Tahoma"/>
            <w:b/>
            <w:color w:val="auto"/>
            <w:sz w:val="20"/>
            <w:szCs w:val="20"/>
          </w:rPr>
          <w:t>.</w:t>
        </w:r>
        <w:r w:rsidR="0070569A" w:rsidRPr="002007FA">
          <w:rPr>
            <w:rStyle w:val="a4"/>
            <w:rFonts w:ascii="Tahoma" w:hAnsi="Tahoma" w:cs="Tahoma"/>
            <w:b/>
            <w:color w:val="auto"/>
            <w:sz w:val="20"/>
            <w:szCs w:val="20"/>
            <w:lang w:val="en-US"/>
          </w:rPr>
          <w:t>ru</w:t>
        </w:r>
      </w:hyperlink>
    </w:p>
    <w:p w:rsidR="008F40D8" w:rsidRPr="002007FA" w:rsidRDefault="008F40D8" w:rsidP="0070569A">
      <w:pPr>
        <w:jc w:val="center"/>
        <w:rPr>
          <w:rFonts w:ascii="Tahoma" w:hAnsi="Tahoma" w:cs="Tahoma"/>
          <w:b/>
          <w:sz w:val="20"/>
          <w:szCs w:val="20"/>
        </w:rPr>
      </w:pPr>
    </w:p>
    <w:p w:rsidR="00E52FEE" w:rsidRPr="002007FA" w:rsidRDefault="00E52FEE">
      <w:pPr>
        <w:rPr>
          <w:rFonts w:ascii="Tahoma" w:hAnsi="Tahoma" w:cs="Tahoma"/>
          <w:b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br w:type="page"/>
      </w:r>
    </w:p>
    <w:p w:rsidR="0070569A" w:rsidRPr="002007FA" w:rsidRDefault="0070569A" w:rsidP="0070569A">
      <w:pPr>
        <w:jc w:val="both"/>
        <w:rPr>
          <w:rFonts w:ascii="Tahoma" w:hAnsi="Tahoma" w:cs="Tahoma"/>
          <w:b/>
          <w:bCs/>
          <w:sz w:val="20"/>
          <w:szCs w:val="20"/>
        </w:rPr>
      </w:pPr>
      <w:r w:rsidRPr="002007FA">
        <w:rPr>
          <w:rFonts w:ascii="Tahoma" w:hAnsi="Tahoma" w:cs="Tahoma"/>
          <w:b/>
          <w:bCs/>
          <w:sz w:val="20"/>
          <w:szCs w:val="20"/>
        </w:rPr>
        <w:lastRenderedPageBreak/>
        <w:t>1. Назначение</w:t>
      </w:r>
    </w:p>
    <w:p w:rsidR="0070569A" w:rsidRPr="002007FA" w:rsidRDefault="0070569A" w:rsidP="0070569A">
      <w:pPr>
        <w:jc w:val="both"/>
        <w:rPr>
          <w:rFonts w:ascii="Tahoma" w:hAnsi="Tahoma" w:cs="Tahoma"/>
          <w:b/>
          <w:bCs/>
          <w:sz w:val="20"/>
          <w:szCs w:val="20"/>
        </w:rPr>
      </w:pPr>
    </w:p>
    <w:p w:rsidR="0070569A" w:rsidRPr="002007FA" w:rsidRDefault="0070569A" w:rsidP="0070569A">
      <w:pPr>
        <w:pStyle w:val="31"/>
        <w:ind w:firstLine="0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t>1.1</w:t>
      </w:r>
      <w:r w:rsidRPr="002007FA">
        <w:rPr>
          <w:rFonts w:ascii="Tahoma" w:hAnsi="Tahoma" w:cs="Tahoma"/>
          <w:sz w:val="20"/>
          <w:szCs w:val="20"/>
        </w:rPr>
        <w:t xml:space="preserve"> Компактные воздушно-тепловые завесы </w:t>
      </w:r>
      <w:r w:rsidR="00C07CCC" w:rsidRPr="002007FA">
        <w:rPr>
          <w:rFonts w:ascii="Tahoma" w:hAnsi="Tahoma" w:cs="Tahoma"/>
          <w:sz w:val="20"/>
          <w:szCs w:val="20"/>
        </w:rPr>
        <w:t xml:space="preserve">КЭВ-12П6040Е, КЭВ-18П6040Е, КЭВ-24П6040Е, </w:t>
      </w:r>
      <w:r w:rsidRPr="002007FA">
        <w:rPr>
          <w:rFonts w:ascii="Tahoma" w:hAnsi="Tahoma" w:cs="Tahoma"/>
          <w:sz w:val="20"/>
          <w:szCs w:val="20"/>
        </w:rPr>
        <w:t>КЭВ-18П6041Е, КЭВ-24П6041Е, КЭВ-30П6041Е</w:t>
      </w:r>
      <w:r w:rsidR="00C07CCC" w:rsidRPr="002007FA">
        <w:rPr>
          <w:rFonts w:ascii="Tahoma" w:hAnsi="Tahoma" w:cs="Tahoma"/>
          <w:sz w:val="20"/>
          <w:szCs w:val="20"/>
        </w:rPr>
        <w:t>, КЭВ-18П6042Е, КЭВ-24П6042Е,</w:t>
      </w:r>
      <w:r w:rsidR="00C07CCC" w:rsidRPr="002007FA">
        <w:rPr>
          <w:sz w:val="20"/>
          <w:szCs w:val="20"/>
        </w:rPr>
        <w:t xml:space="preserve"> </w:t>
      </w:r>
      <w:r w:rsidR="00C07CCC" w:rsidRPr="002007FA">
        <w:rPr>
          <w:rFonts w:ascii="Tahoma" w:hAnsi="Tahoma" w:cs="Tahoma"/>
          <w:sz w:val="20"/>
          <w:szCs w:val="20"/>
        </w:rPr>
        <w:t>КЭВ-36П6042Е, КЭВ-24П6043Е, КЭВ-36П6043Е, КЭВ-48П6043Е</w:t>
      </w:r>
      <w:r w:rsidRPr="002007FA">
        <w:rPr>
          <w:rFonts w:ascii="Tahoma" w:hAnsi="Tahoma" w:cs="Tahoma"/>
          <w:sz w:val="20"/>
          <w:szCs w:val="20"/>
        </w:rPr>
        <w:t xml:space="preserve"> (далее – </w:t>
      </w:r>
      <w:r w:rsidRPr="002007FA">
        <w:rPr>
          <w:rFonts w:ascii="Tahoma" w:hAnsi="Tahoma" w:cs="Tahoma"/>
          <w:i/>
          <w:sz w:val="20"/>
          <w:szCs w:val="20"/>
        </w:rPr>
        <w:t>завеса</w:t>
      </w:r>
      <w:r w:rsidRPr="002007FA">
        <w:rPr>
          <w:rFonts w:ascii="Tahoma" w:hAnsi="Tahoma" w:cs="Tahoma"/>
          <w:sz w:val="20"/>
          <w:szCs w:val="20"/>
        </w:rPr>
        <w:t>) предназначены для защиты</w:t>
      </w:r>
      <w:r w:rsidR="003860E4" w:rsidRPr="002007FA">
        <w:rPr>
          <w:rFonts w:ascii="Tahoma" w:hAnsi="Tahoma" w:cs="Tahoma"/>
          <w:sz w:val="20"/>
          <w:szCs w:val="20"/>
        </w:rPr>
        <w:t xml:space="preserve"> здания</w:t>
      </w:r>
      <w:r w:rsidRPr="002007FA">
        <w:rPr>
          <w:rFonts w:ascii="Tahoma" w:hAnsi="Tahoma" w:cs="Tahoma"/>
          <w:sz w:val="20"/>
          <w:szCs w:val="20"/>
        </w:rPr>
        <w:t xml:space="preserve"> от проникновения холодного наружно</w:t>
      </w:r>
      <w:r w:rsidR="00EA3BA0" w:rsidRPr="002007FA">
        <w:rPr>
          <w:rFonts w:ascii="Tahoma" w:hAnsi="Tahoma" w:cs="Tahoma"/>
          <w:sz w:val="20"/>
          <w:szCs w:val="20"/>
        </w:rPr>
        <w:t>го воздуха</w:t>
      </w:r>
      <w:r w:rsidR="003860E4" w:rsidRPr="002007FA">
        <w:rPr>
          <w:rFonts w:ascii="Tahoma" w:hAnsi="Tahoma" w:cs="Tahoma"/>
          <w:sz w:val="20"/>
          <w:szCs w:val="20"/>
        </w:rPr>
        <w:t xml:space="preserve"> через открытые двери</w:t>
      </w:r>
      <w:r w:rsidR="00EA3BA0" w:rsidRPr="002007FA">
        <w:rPr>
          <w:rFonts w:ascii="Tahoma" w:hAnsi="Tahoma" w:cs="Tahoma"/>
          <w:sz w:val="20"/>
          <w:szCs w:val="20"/>
        </w:rPr>
        <w:t xml:space="preserve"> путем </w:t>
      </w:r>
      <w:r w:rsidR="003860E4" w:rsidRPr="002007FA">
        <w:rPr>
          <w:rFonts w:ascii="Tahoma" w:hAnsi="Tahoma" w:cs="Tahoma"/>
          <w:sz w:val="20"/>
          <w:szCs w:val="20"/>
        </w:rPr>
        <w:t>интенсивного перемешивания холодного потока нагретыми струями завес.</w:t>
      </w:r>
      <w:r w:rsidRPr="002007FA">
        <w:rPr>
          <w:rFonts w:ascii="Tahoma" w:hAnsi="Tahoma" w:cs="Tahoma"/>
          <w:sz w:val="20"/>
          <w:szCs w:val="20"/>
        </w:rPr>
        <w:t xml:space="preserve"> </w:t>
      </w:r>
    </w:p>
    <w:p w:rsidR="0070569A" w:rsidRPr="002007FA" w:rsidRDefault="0070569A" w:rsidP="0070569A">
      <w:pPr>
        <w:pStyle w:val="31"/>
        <w:ind w:firstLine="0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t>1.</w:t>
      </w:r>
      <w:r w:rsidR="00C07CCC" w:rsidRPr="002007FA">
        <w:rPr>
          <w:rFonts w:ascii="Tahoma" w:hAnsi="Tahoma" w:cs="Tahoma"/>
          <w:b/>
          <w:sz w:val="20"/>
          <w:szCs w:val="20"/>
        </w:rPr>
        <w:t>2</w:t>
      </w:r>
      <w:r w:rsidRPr="002007FA">
        <w:rPr>
          <w:rFonts w:ascii="Tahoma" w:hAnsi="Tahoma" w:cs="Tahoma"/>
          <w:sz w:val="20"/>
          <w:szCs w:val="20"/>
        </w:rPr>
        <w:t xml:space="preserve"> Завесы не предназначены для защиты проемов в автомойках (см. п.2.4).</w:t>
      </w:r>
    </w:p>
    <w:p w:rsidR="0070569A" w:rsidRPr="002007FA" w:rsidRDefault="0070569A" w:rsidP="0070569A">
      <w:pPr>
        <w:ind w:firstLine="708"/>
        <w:jc w:val="both"/>
        <w:rPr>
          <w:rFonts w:ascii="Tahoma" w:hAnsi="Tahoma" w:cs="Tahoma"/>
          <w:b/>
          <w:bCs/>
          <w:sz w:val="20"/>
          <w:szCs w:val="20"/>
        </w:rPr>
      </w:pPr>
    </w:p>
    <w:p w:rsidR="0070569A" w:rsidRPr="002007FA" w:rsidRDefault="0070569A" w:rsidP="0070569A">
      <w:pPr>
        <w:jc w:val="both"/>
        <w:rPr>
          <w:rFonts w:ascii="Tahoma" w:hAnsi="Tahoma" w:cs="Tahoma"/>
          <w:b/>
          <w:bCs/>
          <w:sz w:val="20"/>
          <w:szCs w:val="20"/>
        </w:rPr>
      </w:pPr>
      <w:r w:rsidRPr="002007FA">
        <w:rPr>
          <w:rFonts w:ascii="Tahoma" w:hAnsi="Tahoma" w:cs="Tahoma"/>
          <w:b/>
          <w:bCs/>
          <w:sz w:val="20"/>
          <w:szCs w:val="20"/>
        </w:rPr>
        <w:t>2. Условия эксплуатации</w:t>
      </w:r>
    </w:p>
    <w:p w:rsidR="0070569A" w:rsidRPr="002007FA" w:rsidRDefault="0070569A" w:rsidP="0070569A">
      <w:pPr>
        <w:jc w:val="both"/>
        <w:rPr>
          <w:rFonts w:ascii="Tahoma" w:hAnsi="Tahoma" w:cs="Tahoma"/>
          <w:b/>
          <w:bCs/>
          <w:sz w:val="20"/>
          <w:szCs w:val="20"/>
        </w:rPr>
      </w:pPr>
    </w:p>
    <w:p w:rsidR="0070569A" w:rsidRPr="002007FA" w:rsidRDefault="0070569A" w:rsidP="0070569A">
      <w:pPr>
        <w:jc w:val="both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t>2.1</w:t>
      </w:r>
      <w:r w:rsidRPr="002007FA">
        <w:rPr>
          <w:rFonts w:ascii="Tahoma" w:hAnsi="Tahoma" w:cs="Tahoma"/>
          <w:sz w:val="20"/>
          <w:szCs w:val="20"/>
        </w:rPr>
        <w:t xml:space="preserve"> Температура окружающего воздуха</w:t>
      </w:r>
      <w:r w:rsidR="00E52FEE" w:rsidRPr="002007FA">
        <w:rPr>
          <w:rFonts w:ascii="Tahoma" w:hAnsi="Tahoma" w:cs="Tahoma"/>
          <w:sz w:val="20"/>
          <w:szCs w:val="20"/>
        </w:rPr>
        <w:tab/>
      </w:r>
      <w:r w:rsidR="00E52FEE" w:rsidRPr="002007FA">
        <w:rPr>
          <w:rFonts w:ascii="Tahoma" w:hAnsi="Tahoma" w:cs="Tahoma"/>
          <w:sz w:val="20"/>
          <w:szCs w:val="20"/>
        </w:rPr>
        <w:tab/>
      </w:r>
      <w:r w:rsidR="00E52FEE" w:rsidRPr="002007FA">
        <w:rPr>
          <w:rFonts w:ascii="Tahoma" w:hAnsi="Tahoma" w:cs="Tahoma"/>
          <w:sz w:val="20"/>
          <w:szCs w:val="20"/>
        </w:rPr>
        <w:tab/>
      </w:r>
      <w:r w:rsidR="00E52FEE" w:rsidRPr="002007FA">
        <w:rPr>
          <w:rFonts w:ascii="Tahoma" w:hAnsi="Tahoma" w:cs="Tahoma"/>
          <w:sz w:val="20"/>
          <w:szCs w:val="20"/>
        </w:rPr>
        <w:tab/>
      </w:r>
      <w:r w:rsidR="00E52FEE" w:rsidRPr="002007FA">
        <w:rPr>
          <w:rFonts w:ascii="Tahoma" w:hAnsi="Tahoma" w:cs="Tahoma"/>
          <w:sz w:val="20"/>
          <w:szCs w:val="20"/>
        </w:rPr>
        <w:tab/>
      </w:r>
      <w:r w:rsidRPr="002007FA">
        <w:rPr>
          <w:rFonts w:ascii="Tahoma" w:hAnsi="Tahoma" w:cs="Tahoma"/>
          <w:sz w:val="20"/>
          <w:szCs w:val="20"/>
        </w:rPr>
        <w:t>+1...+40 °С</w:t>
      </w:r>
      <w:r w:rsidRPr="002007FA">
        <w:rPr>
          <w:rFonts w:ascii="Tahoma" w:hAnsi="Tahoma" w:cs="Tahoma"/>
          <w:sz w:val="20"/>
          <w:szCs w:val="20"/>
          <w:vertAlign w:val="superscript"/>
        </w:rPr>
        <w:t>*</w:t>
      </w:r>
    </w:p>
    <w:p w:rsidR="0070569A" w:rsidRPr="002007FA" w:rsidRDefault="0070569A" w:rsidP="0070569A">
      <w:pPr>
        <w:ind w:firstLine="561"/>
        <w:jc w:val="both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sz w:val="20"/>
          <w:szCs w:val="20"/>
          <w:vertAlign w:val="superscript"/>
        </w:rPr>
        <w:t>*</w:t>
      </w:r>
      <w:r w:rsidRPr="002007FA">
        <w:rPr>
          <w:rFonts w:ascii="Tahoma" w:hAnsi="Tahoma" w:cs="Tahoma"/>
          <w:sz w:val="20"/>
          <w:szCs w:val="20"/>
        </w:rPr>
        <w:t xml:space="preserve"> </w:t>
      </w:r>
      <w:r w:rsidRPr="002007FA">
        <w:rPr>
          <w:rFonts w:ascii="Tahoma" w:hAnsi="Tahoma" w:cs="Tahoma"/>
          <w:noProof/>
          <w:spacing w:val="-6"/>
          <w:sz w:val="20"/>
          <w:szCs w:val="20"/>
        </w:rPr>
        <w:t xml:space="preserve">По согласованию допускается кратковременная  эксплуатация изделий при температуре до -20°С. </w:t>
      </w:r>
    </w:p>
    <w:p w:rsidR="0070569A" w:rsidRPr="002007FA" w:rsidRDefault="0070569A" w:rsidP="0070569A">
      <w:pPr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t>2.2</w:t>
      </w:r>
      <w:r w:rsidRPr="002007FA">
        <w:rPr>
          <w:rFonts w:ascii="Tahoma" w:hAnsi="Tahoma" w:cs="Tahoma"/>
          <w:sz w:val="20"/>
          <w:szCs w:val="20"/>
        </w:rPr>
        <w:t xml:space="preserve"> Относительная влажность воздуха при температуре 25°С </w:t>
      </w:r>
      <w:r w:rsidR="00E52FEE" w:rsidRPr="002007FA">
        <w:rPr>
          <w:rFonts w:ascii="Tahoma" w:hAnsi="Tahoma" w:cs="Tahoma"/>
          <w:sz w:val="20"/>
          <w:szCs w:val="20"/>
        </w:rPr>
        <w:tab/>
      </w:r>
      <w:r w:rsidR="00E52FEE" w:rsidRPr="002007FA">
        <w:rPr>
          <w:rFonts w:ascii="Tahoma" w:hAnsi="Tahoma" w:cs="Tahoma"/>
          <w:sz w:val="20"/>
          <w:szCs w:val="20"/>
        </w:rPr>
        <w:tab/>
      </w:r>
      <w:r w:rsidRPr="002007FA">
        <w:rPr>
          <w:rFonts w:ascii="Tahoma" w:hAnsi="Tahoma" w:cs="Tahoma"/>
          <w:sz w:val="20"/>
          <w:szCs w:val="20"/>
        </w:rPr>
        <w:t>не более 80%</w:t>
      </w:r>
    </w:p>
    <w:p w:rsidR="0070569A" w:rsidRPr="002007FA" w:rsidRDefault="0070569A" w:rsidP="0070569A">
      <w:pPr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t>2.3</w:t>
      </w:r>
      <w:r w:rsidRPr="002007FA">
        <w:rPr>
          <w:rFonts w:ascii="Tahoma" w:hAnsi="Tahoma" w:cs="Tahoma"/>
          <w:sz w:val="20"/>
          <w:szCs w:val="20"/>
        </w:rPr>
        <w:t xml:space="preserve"> Содержание пыли и других примесей в воздухе не более</w:t>
      </w:r>
      <w:r w:rsidR="00E52FEE" w:rsidRPr="002007FA">
        <w:rPr>
          <w:rFonts w:ascii="Tahoma" w:hAnsi="Tahoma" w:cs="Tahoma"/>
          <w:sz w:val="20"/>
          <w:szCs w:val="20"/>
        </w:rPr>
        <w:tab/>
      </w:r>
      <w:r w:rsidR="00E52FEE" w:rsidRPr="002007FA">
        <w:rPr>
          <w:rFonts w:ascii="Tahoma" w:hAnsi="Tahoma" w:cs="Tahoma"/>
          <w:sz w:val="20"/>
          <w:szCs w:val="20"/>
        </w:rPr>
        <w:tab/>
      </w:r>
      <w:r w:rsidRPr="002007FA">
        <w:rPr>
          <w:rFonts w:ascii="Tahoma" w:hAnsi="Tahoma" w:cs="Tahoma"/>
          <w:sz w:val="20"/>
          <w:szCs w:val="20"/>
        </w:rPr>
        <w:t>10 мг/м</w:t>
      </w:r>
      <w:r w:rsidRPr="002007FA">
        <w:rPr>
          <w:rFonts w:ascii="Tahoma" w:hAnsi="Tahoma" w:cs="Tahoma"/>
          <w:sz w:val="20"/>
          <w:szCs w:val="20"/>
          <w:vertAlign w:val="superscript"/>
        </w:rPr>
        <w:t>3</w:t>
      </w:r>
    </w:p>
    <w:p w:rsidR="0070569A" w:rsidRPr="002007FA" w:rsidRDefault="0070569A" w:rsidP="0070569A">
      <w:pPr>
        <w:widowControl w:val="0"/>
        <w:jc w:val="both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t>2.4</w:t>
      </w:r>
      <w:r w:rsidRPr="002007FA">
        <w:rPr>
          <w:rFonts w:ascii="Tahoma" w:hAnsi="Tahoma" w:cs="Tahoma"/>
          <w:sz w:val="20"/>
          <w:szCs w:val="20"/>
        </w:rPr>
        <w:t xml:space="preserve"> Не допускается присутствие в воздухе капельной влаги; веществ, агрессивных по отношению к углеродистым сталям, алюминию и меди (кислоты, щелочи), липких либо волокнистых веществ (смолы, </w:t>
      </w:r>
      <w:r w:rsidR="00EF080C" w:rsidRPr="002007FA">
        <w:rPr>
          <w:rFonts w:ascii="Tahoma" w:hAnsi="Tahoma" w:cs="Tahoma"/>
          <w:sz w:val="20"/>
          <w:szCs w:val="20"/>
        </w:rPr>
        <w:t>технические или</w:t>
      </w:r>
      <w:r w:rsidRPr="002007FA">
        <w:rPr>
          <w:rFonts w:ascii="Tahoma" w:hAnsi="Tahoma" w:cs="Tahoma"/>
          <w:sz w:val="20"/>
          <w:szCs w:val="20"/>
        </w:rPr>
        <w:t xml:space="preserve"> естественные волокна и пр.).</w:t>
      </w:r>
    </w:p>
    <w:p w:rsidR="00C07CCC" w:rsidRPr="002007FA" w:rsidRDefault="0070569A" w:rsidP="00C07CCC">
      <w:pPr>
        <w:widowControl w:val="0"/>
        <w:jc w:val="both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t>2.5</w:t>
      </w:r>
      <w:r w:rsidRPr="002007FA">
        <w:rPr>
          <w:rFonts w:ascii="Tahoma" w:hAnsi="Tahoma" w:cs="Tahoma"/>
          <w:sz w:val="20"/>
          <w:szCs w:val="20"/>
        </w:rPr>
        <w:t xml:space="preserve"> </w:t>
      </w:r>
      <w:r w:rsidR="00C07CCC" w:rsidRPr="002007FA">
        <w:rPr>
          <w:rFonts w:ascii="Tahoma" w:hAnsi="Tahoma" w:cs="Tahoma"/>
          <w:sz w:val="20"/>
          <w:szCs w:val="20"/>
        </w:rPr>
        <w:t xml:space="preserve">Завесы предназначены для эксплуатации в </w:t>
      </w:r>
      <w:r w:rsidR="00EF080C" w:rsidRPr="002007FA">
        <w:rPr>
          <w:rFonts w:ascii="Tahoma" w:hAnsi="Tahoma" w:cs="Tahoma"/>
          <w:sz w:val="20"/>
          <w:szCs w:val="20"/>
        </w:rPr>
        <w:t>помещениях класса</w:t>
      </w:r>
      <w:r w:rsidR="00C07CCC" w:rsidRPr="002007FA">
        <w:rPr>
          <w:rFonts w:ascii="Tahoma" w:hAnsi="Tahoma" w:cs="Tahoma"/>
          <w:sz w:val="20"/>
          <w:szCs w:val="20"/>
        </w:rPr>
        <w:t xml:space="preserve"> взрывоопасной </w:t>
      </w:r>
      <w:r w:rsidR="00EF080C" w:rsidRPr="002007FA">
        <w:rPr>
          <w:rFonts w:ascii="Tahoma" w:hAnsi="Tahoma" w:cs="Tahoma"/>
          <w:sz w:val="20"/>
          <w:szCs w:val="20"/>
        </w:rPr>
        <w:t>зоны В</w:t>
      </w:r>
      <w:r w:rsidR="00C07CCC" w:rsidRPr="002007FA">
        <w:rPr>
          <w:rFonts w:ascii="Tahoma" w:hAnsi="Tahoma" w:cs="Tahoma"/>
          <w:sz w:val="20"/>
          <w:szCs w:val="20"/>
        </w:rPr>
        <w:t xml:space="preserve">, Г, Д (ФЗ №123 от 22.07.2008 статьи 26 и </w:t>
      </w:r>
      <w:r w:rsidR="00EF080C" w:rsidRPr="002007FA">
        <w:rPr>
          <w:rFonts w:ascii="Tahoma" w:hAnsi="Tahoma" w:cs="Tahoma"/>
          <w:sz w:val="20"/>
          <w:szCs w:val="20"/>
        </w:rPr>
        <w:t>27, НПБ</w:t>
      </w:r>
      <w:r w:rsidR="00C07CCC" w:rsidRPr="002007FA">
        <w:rPr>
          <w:rFonts w:ascii="Tahoma" w:hAnsi="Tahoma" w:cs="Tahoma"/>
          <w:sz w:val="20"/>
          <w:szCs w:val="20"/>
        </w:rPr>
        <w:t xml:space="preserve"> 105-</w:t>
      </w:r>
      <w:r w:rsidR="00EF080C" w:rsidRPr="002007FA">
        <w:rPr>
          <w:rFonts w:ascii="Tahoma" w:hAnsi="Tahoma" w:cs="Tahoma"/>
          <w:sz w:val="20"/>
          <w:szCs w:val="20"/>
        </w:rPr>
        <w:t>03, ПУЭ</w:t>
      </w:r>
      <w:r w:rsidR="00C07CCC" w:rsidRPr="002007FA">
        <w:rPr>
          <w:rFonts w:ascii="Tahoma" w:hAnsi="Tahoma" w:cs="Tahoma"/>
          <w:sz w:val="20"/>
          <w:szCs w:val="20"/>
        </w:rPr>
        <w:t>, раздел 7).</w:t>
      </w:r>
    </w:p>
    <w:p w:rsidR="0070569A" w:rsidRPr="002007FA" w:rsidRDefault="00C07CCC" w:rsidP="00C07CCC">
      <w:pPr>
        <w:widowControl w:val="0"/>
        <w:jc w:val="both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sz w:val="20"/>
          <w:szCs w:val="20"/>
        </w:rPr>
        <w:t xml:space="preserve"> Завесы с электрическим (Е</w:t>
      </w:r>
      <w:r w:rsidR="00EF080C" w:rsidRPr="002007FA">
        <w:rPr>
          <w:rFonts w:ascii="Tahoma" w:hAnsi="Tahoma" w:cs="Tahoma"/>
          <w:sz w:val="20"/>
          <w:szCs w:val="20"/>
        </w:rPr>
        <w:t xml:space="preserve">) источником тепла допускается </w:t>
      </w:r>
      <w:r w:rsidRPr="002007FA">
        <w:rPr>
          <w:rFonts w:ascii="Tahoma" w:hAnsi="Tahoma" w:cs="Tahoma"/>
          <w:sz w:val="20"/>
          <w:szCs w:val="20"/>
        </w:rPr>
        <w:t>применять в помещениях класса В-III и В-IV.</w:t>
      </w:r>
    </w:p>
    <w:p w:rsidR="00C07CCC" w:rsidRPr="002007FA" w:rsidRDefault="00C07CCC" w:rsidP="00C07CCC">
      <w:pPr>
        <w:widowControl w:val="0"/>
        <w:jc w:val="both"/>
        <w:rPr>
          <w:rFonts w:ascii="Tahoma" w:hAnsi="Tahoma" w:cs="Tahoma"/>
          <w:sz w:val="20"/>
          <w:szCs w:val="20"/>
        </w:rPr>
      </w:pPr>
    </w:p>
    <w:p w:rsidR="0070569A" w:rsidRPr="002007FA" w:rsidRDefault="0070569A" w:rsidP="0070569A">
      <w:pPr>
        <w:ind w:right="14"/>
        <w:jc w:val="both"/>
        <w:rPr>
          <w:rFonts w:ascii="Tahoma" w:hAnsi="Tahoma" w:cs="Tahoma"/>
          <w:b/>
          <w:bCs/>
          <w:sz w:val="20"/>
          <w:szCs w:val="20"/>
        </w:rPr>
      </w:pPr>
      <w:r w:rsidRPr="002007FA">
        <w:rPr>
          <w:rFonts w:ascii="Tahoma" w:hAnsi="Tahoma" w:cs="Tahoma"/>
          <w:b/>
          <w:bCs/>
          <w:sz w:val="20"/>
          <w:szCs w:val="20"/>
        </w:rPr>
        <w:t>3. Технические характеристики</w:t>
      </w:r>
    </w:p>
    <w:p w:rsidR="0070569A" w:rsidRPr="002007FA" w:rsidRDefault="0070569A" w:rsidP="0070569A">
      <w:pPr>
        <w:ind w:right="14"/>
        <w:jc w:val="both"/>
        <w:rPr>
          <w:rFonts w:ascii="Tahoma" w:hAnsi="Tahoma" w:cs="Tahoma"/>
          <w:sz w:val="20"/>
          <w:szCs w:val="20"/>
        </w:rPr>
      </w:pPr>
    </w:p>
    <w:p w:rsidR="0070569A" w:rsidRPr="002007FA" w:rsidRDefault="0070569A" w:rsidP="0070569A">
      <w:pPr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t>3.1</w:t>
      </w:r>
      <w:r w:rsidRPr="002007FA">
        <w:rPr>
          <w:rFonts w:ascii="Tahoma" w:hAnsi="Tahoma" w:cs="Tahoma"/>
          <w:sz w:val="20"/>
          <w:szCs w:val="20"/>
        </w:rPr>
        <w:t xml:space="preserve"> Технические характеристики приведены в таблице 1.</w:t>
      </w:r>
    </w:p>
    <w:p w:rsidR="0070569A" w:rsidRPr="002007FA" w:rsidRDefault="0070569A" w:rsidP="0070569A">
      <w:pPr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t>3.2</w:t>
      </w:r>
      <w:r w:rsidR="00E52FEE" w:rsidRPr="002007FA">
        <w:rPr>
          <w:rFonts w:ascii="Tahoma" w:hAnsi="Tahoma" w:cs="Tahoma"/>
          <w:sz w:val="20"/>
          <w:szCs w:val="20"/>
        </w:rPr>
        <w:t xml:space="preserve"> Класс защиты от поражения </w:t>
      </w:r>
      <w:r w:rsidRPr="002007FA">
        <w:rPr>
          <w:rFonts w:ascii="Tahoma" w:hAnsi="Tahoma" w:cs="Tahoma"/>
          <w:sz w:val="20"/>
          <w:szCs w:val="20"/>
        </w:rPr>
        <w:t>электротоком – 1.</w:t>
      </w:r>
    </w:p>
    <w:p w:rsidR="0070569A" w:rsidRPr="002007FA" w:rsidRDefault="0070569A" w:rsidP="0070569A">
      <w:pPr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t>3.3</w:t>
      </w:r>
      <w:r w:rsidR="00E52FEE" w:rsidRPr="002007FA">
        <w:rPr>
          <w:rFonts w:ascii="Tahoma" w:hAnsi="Tahoma" w:cs="Tahoma"/>
          <w:sz w:val="20"/>
          <w:szCs w:val="20"/>
        </w:rPr>
        <w:t xml:space="preserve"> Степень защиты, обеспечиваемая   оболочкой – </w:t>
      </w:r>
      <w:r w:rsidRPr="002007FA">
        <w:rPr>
          <w:rFonts w:ascii="Tahoma" w:hAnsi="Tahoma" w:cs="Tahoma"/>
          <w:sz w:val="20"/>
          <w:szCs w:val="20"/>
        </w:rPr>
        <w:t>IP21.</w:t>
      </w:r>
    </w:p>
    <w:p w:rsidR="0070569A" w:rsidRPr="002007FA" w:rsidRDefault="0070569A" w:rsidP="0070569A">
      <w:pPr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t>3.4</w:t>
      </w:r>
      <w:r w:rsidRPr="002007FA">
        <w:rPr>
          <w:rFonts w:ascii="Tahoma" w:hAnsi="Tahoma" w:cs="Tahoma"/>
          <w:sz w:val="20"/>
          <w:szCs w:val="20"/>
        </w:rPr>
        <w:t xml:space="preserve"> Установленный срок службы завес Тсл.у= 5 лет.</w:t>
      </w:r>
    </w:p>
    <w:p w:rsidR="0070569A" w:rsidRPr="002007FA" w:rsidRDefault="0070569A" w:rsidP="0070569A">
      <w:pPr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t>3.5</w:t>
      </w:r>
      <w:r w:rsidR="00E52FEE" w:rsidRPr="002007FA">
        <w:rPr>
          <w:rFonts w:ascii="Tahoma" w:hAnsi="Tahoma" w:cs="Tahoma"/>
          <w:sz w:val="20"/>
          <w:szCs w:val="20"/>
        </w:rPr>
        <w:t xml:space="preserve"> </w:t>
      </w:r>
      <w:r w:rsidR="002007FA" w:rsidRPr="002007FA">
        <w:rPr>
          <w:rFonts w:ascii="Tahoma" w:hAnsi="Tahoma" w:cs="Tahoma"/>
          <w:sz w:val="20"/>
          <w:szCs w:val="20"/>
        </w:rPr>
        <w:t>Содержание драгоценных</w:t>
      </w:r>
      <w:r w:rsidR="00E52FEE" w:rsidRPr="002007FA">
        <w:rPr>
          <w:rFonts w:ascii="Tahoma" w:hAnsi="Tahoma" w:cs="Tahoma"/>
          <w:sz w:val="20"/>
          <w:szCs w:val="20"/>
        </w:rPr>
        <w:t xml:space="preserve"> </w:t>
      </w:r>
      <w:r w:rsidRPr="002007FA">
        <w:rPr>
          <w:rFonts w:ascii="Tahoma" w:hAnsi="Tahoma" w:cs="Tahoma"/>
          <w:sz w:val="20"/>
          <w:szCs w:val="20"/>
        </w:rPr>
        <w:t>металлов зависит от комплектации. При необходимости предприятие-изготовитель предоставляет сведения об их содержании.</w:t>
      </w:r>
    </w:p>
    <w:p w:rsidR="00E52FEE" w:rsidRPr="002007FA" w:rsidRDefault="00E52FEE" w:rsidP="0070569A">
      <w:pPr>
        <w:rPr>
          <w:rFonts w:ascii="Tahoma" w:hAnsi="Tahoma" w:cs="Tahoma"/>
          <w:sz w:val="20"/>
          <w:szCs w:val="20"/>
        </w:rPr>
      </w:pPr>
    </w:p>
    <w:p w:rsidR="0070569A" w:rsidRPr="002007FA" w:rsidRDefault="0070569A" w:rsidP="0070569A">
      <w:pPr>
        <w:pStyle w:val="33"/>
        <w:ind w:right="-100"/>
        <w:jc w:val="right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t>Таблица 1</w:t>
      </w:r>
      <w:r w:rsidRPr="002007FA">
        <w:rPr>
          <w:rFonts w:ascii="Tahoma" w:hAnsi="Tahoma" w:cs="Tahoma"/>
          <w:sz w:val="20"/>
          <w:szCs w:val="20"/>
        </w:rPr>
        <w:t>. Технические характеристики завес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67"/>
        <w:gridCol w:w="900"/>
        <w:gridCol w:w="1593"/>
        <w:gridCol w:w="1450"/>
        <w:gridCol w:w="1459"/>
      </w:tblGrid>
      <w:tr w:rsidR="008F0B0D" w:rsidRPr="002007FA" w:rsidTr="00E52FEE">
        <w:trPr>
          <w:trHeight w:val="283"/>
          <w:jc w:val="center"/>
        </w:trPr>
        <w:tc>
          <w:tcPr>
            <w:tcW w:w="3967" w:type="dxa"/>
            <w:vAlign w:val="center"/>
          </w:tcPr>
          <w:p w:rsidR="008F0B0D" w:rsidRPr="002007FA" w:rsidRDefault="008F0B0D" w:rsidP="00C07CCC">
            <w:pPr>
              <w:autoSpaceDE w:val="0"/>
              <w:autoSpaceDN w:val="0"/>
              <w:adjustRightInd w:val="0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Завесы с электрическим источником тепла</w:t>
            </w:r>
          </w:p>
        </w:tc>
        <w:tc>
          <w:tcPr>
            <w:tcW w:w="900" w:type="dxa"/>
            <w:vAlign w:val="center"/>
          </w:tcPr>
          <w:p w:rsidR="008F0B0D" w:rsidRPr="002007FA" w:rsidRDefault="00C07CCC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1593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КЭВ-12П6040Е</w:t>
            </w:r>
          </w:p>
        </w:tc>
        <w:tc>
          <w:tcPr>
            <w:tcW w:w="1450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КЭВ-18П6040Е</w:t>
            </w:r>
          </w:p>
        </w:tc>
        <w:tc>
          <w:tcPr>
            <w:tcW w:w="1459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КЭВ-24П6040Е</w:t>
            </w:r>
          </w:p>
        </w:tc>
      </w:tr>
      <w:tr w:rsidR="008F0B0D" w:rsidRPr="002007FA" w:rsidTr="00E52FEE">
        <w:trPr>
          <w:trHeight w:val="283"/>
          <w:jc w:val="center"/>
        </w:trPr>
        <w:tc>
          <w:tcPr>
            <w:tcW w:w="3967" w:type="dxa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Параметры питающей сети</w:t>
            </w:r>
          </w:p>
        </w:tc>
        <w:tc>
          <w:tcPr>
            <w:tcW w:w="900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В/Гц</w:t>
            </w:r>
          </w:p>
        </w:tc>
        <w:tc>
          <w:tcPr>
            <w:tcW w:w="1593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380/50</w:t>
            </w:r>
          </w:p>
        </w:tc>
        <w:tc>
          <w:tcPr>
            <w:tcW w:w="1450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380/50</w:t>
            </w:r>
          </w:p>
        </w:tc>
        <w:tc>
          <w:tcPr>
            <w:tcW w:w="1459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380/50</w:t>
            </w:r>
          </w:p>
        </w:tc>
      </w:tr>
      <w:tr w:rsidR="008F0B0D" w:rsidRPr="002007FA" w:rsidTr="00E52FEE">
        <w:trPr>
          <w:trHeight w:val="293"/>
          <w:jc w:val="center"/>
        </w:trPr>
        <w:tc>
          <w:tcPr>
            <w:tcW w:w="3967" w:type="dxa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Режимы мощности**</w:t>
            </w:r>
          </w:p>
        </w:tc>
        <w:tc>
          <w:tcPr>
            <w:tcW w:w="900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кВт</w:t>
            </w:r>
          </w:p>
        </w:tc>
        <w:tc>
          <w:tcPr>
            <w:tcW w:w="1593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*/6/12</w:t>
            </w:r>
          </w:p>
        </w:tc>
        <w:tc>
          <w:tcPr>
            <w:tcW w:w="1450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*/9/18</w:t>
            </w:r>
          </w:p>
        </w:tc>
        <w:tc>
          <w:tcPr>
            <w:tcW w:w="1459" w:type="dxa"/>
            <w:vAlign w:val="center"/>
          </w:tcPr>
          <w:p w:rsidR="008F0B0D" w:rsidRPr="002007FA" w:rsidRDefault="00AC31E2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*/13,5</w:t>
            </w:r>
            <w:r w:rsidR="008F0B0D"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/24</w:t>
            </w:r>
          </w:p>
        </w:tc>
      </w:tr>
      <w:tr w:rsidR="008F0B0D" w:rsidRPr="002007FA" w:rsidTr="00E52FEE">
        <w:trPr>
          <w:trHeight w:val="259"/>
          <w:jc w:val="center"/>
        </w:trPr>
        <w:tc>
          <w:tcPr>
            <w:tcW w:w="3967" w:type="dxa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Расход воздуха</w:t>
            </w:r>
          </w:p>
        </w:tc>
        <w:tc>
          <w:tcPr>
            <w:tcW w:w="900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м</w:t>
            </w:r>
            <w:r w:rsidRPr="002007FA">
              <w:rPr>
                <w:rFonts w:ascii="Segoe UI" w:hAnsi="Segoe UI" w:cs="Segoe UI"/>
                <w:color w:val="000000"/>
                <w:sz w:val="20"/>
                <w:szCs w:val="20"/>
                <w:vertAlign w:val="superscript"/>
              </w:rPr>
              <w:t>3</w:t>
            </w: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/час</w:t>
            </w:r>
          </w:p>
        </w:tc>
        <w:tc>
          <w:tcPr>
            <w:tcW w:w="1593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2000/2300/2600</w:t>
            </w:r>
          </w:p>
        </w:tc>
        <w:tc>
          <w:tcPr>
            <w:tcW w:w="1450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2000/2300/2600</w:t>
            </w:r>
          </w:p>
        </w:tc>
        <w:tc>
          <w:tcPr>
            <w:tcW w:w="1459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2600/2900/3200</w:t>
            </w:r>
          </w:p>
        </w:tc>
      </w:tr>
      <w:tr w:rsidR="008F0B0D" w:rsidRPr="002007FA" w:rsidTr="00E52FEE">
        <w:trPr>
          <w:trHeight w:val="259"/>
          <w:jc w:val="center"/>
        </w:trPr>
        <w:tc>
          <w:tcPr>
            <w:tcW w:w="3967" w:type="dxa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Скорость воздуха на выходе из сопла</w:t>
            </w:r>
          </w:p>
        </w:tc>
        <w:tc>
          <w:tcPr>
            <w:tcW w:w="900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м/с</w:t>
            </w:r>
          </w:p>
        </w:tc>
        <w:tc>
          <w:tcPr>
            <w:tcW w:w="1593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  <w:lang w:val="en-US"/>
              </w:rPr>
              <w:t>5</w:t>
            </w: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,0</w:t>
            </w:r>
          </w:p>
        </w:tc>
        <w:tc>
          <w:tcPr>
            <w:tcW w:w="1450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  <w:lang w:val="en-US"/>
              </w:rPr>
              <w:t>5</w:t>
            </w: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,0</w:t>
            </w:r>
          </w:p>
        </w:tc>
        <w:tc>
          <w:tcPr>
            <w:tcW w:w="1459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6,3</w:t>
            </w:r>
          </w:p>
        </w:tc>
      </w:tr>
      <w:tr w:rsidR="008F0B0D" w:rsidRPr="002007FA" w:rsidTr="00E52FEE">
        <w:trPr>
          <w:trHeight w:val="259"/>
          <w:jc w:val="center"/>
        </w:trPr>
        <w:tc>
          <w:tcPr>
            <w:tcW w:w="3967" w:type="dxa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Эффективная длина струи***</w:t>
            </w:r>
          </w:p>
        </w:tc>
        <w:tc>
          <w:tcPr>
            <w:tcW w:w="900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м</w:t>
            </w:r>
          </w:p>
        </w:tc>
        <w:tc>
          <w:tcPr>
            <w:tcW w:w="1593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1450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1459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3,5</w:t>
            </w:r>
          </w:p>
        </w:tc>
      </w:tr>
      <w:tr w:rsidR="008F0B0D" w:rsidRPr="002007FA" w:rsidTr="00E52FEE">
        <w:trPr>
          <w:trHeight w:val="648"/>
          <w:jc w:val="center"/>
        </w:trPr>
        <w:tc>
          <w:tcPr>
            <w:tcW w:w="3967" w:type="dxa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Подогрев воздуха при максимальной мощности**</w:t>
            </w:r>
          </w:p>
          <w:p w:rsidR="008F0B0D" w:rsidRPr="002007FA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-</w:t>
            </w:r>
            <w:r w:rsidRPr="002007FA">
              <w:rPr>
                <w:color w:val="000000"/>
                <w:sz w:val="20"/>
                <w:szCs w:val="20"/>
              </w:rPr>
              <w:t xml:space="preserve"> </w:t>
            </w: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максимальный расход</w:t>
            </w:r>
          </w:p>
          <w:p w:rsidR="008F0B0D" w:rsidRPr="002007FA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-</w:t>
            </w:r>
            <w:r w:rsidRPr="002007FA">
              <w:rPr>
                <w:color w:val="000000"/>
                <w:sz w:val="20"/>
                <w:szCs w:val="20"/>
              </w:rPr>
              <w:t xml:space="preserve"> </w:t>
            </w: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минимальный расход</w:t>
            </w:r>
          </w:p>
        </w:tc>
        <w:tc>
          <w:tcPr>
            <w:tcW w:w="900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°С</w:t>
            </w:r>
          </w:p>
        </w:tc>
        <w:tc>
          <w:tcPr>
            <w:tcW w:w="1593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14</w:t>
            </w:r>
          </w:p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450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20</w:t>
            </w:r>
          </w:p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459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22</w:t>
            </w:r>
          </w:p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 xml:space="preserve"> 27</w:t>
            </w:r>
          </w:p>
        </w:tc>
      </w:tr>
      <w:tr w:rsidR="008F0B0D" w:rsidRPr="002007FA" w:rsidTr="00E52FEE">
        <w:trPr>
          <w:trHeight w:val="264"/>
          <w:jc w:val="center"/>
        </w:trPr>
        <w:tc>
          <w:tcPr>
            <w:tcW w:w="3967" w:type="dxa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Габаритные размеры</w:t>
            </w:r>
          </w:p>
        </w:tc>
        <w:tc>
          <w:tcPr>
            <w:tcW w:w="900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мм</w:t>
            </w:r>
          </w:p>
        </w:tc>
        <w:tc>
          <w:tcPr>
            <w:tcW w:w="4502" w:type="dxa"/>
            <w:gridSpan w:val="3"/>
            <w:vAlign w:val="center"/>
          </w:tcPr>
          <w:p w:rsidR="008F0B0D" w:rsidRPr="002007FA" w:rsidRDefault="008F0B0D" w:rsidP="00983EF8">
            <w:pPr>
              <w:autoSpaceDE w:val="0"/>
              <w:autoSpaceDN w:val="0"/>
              <w:adjustRightInd w:val="0"/>
              <w:jc w:val="center"/>
              <w:rPr>
                <w:rFonts w:ascii="Segoe UI" w:hAnsi="Segoe UI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 xml:space="preserve">высота </w:t>
            </w:r>
            <w:r w:rsidR="00A24EA4"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2</w:t>
            </w:r>
            <w:r w:rsidR="00983EF8">
              <w:rPr>
                <w:rFonts w:ascii="Segoe UI" w:hAnsi="Segoe UI" w:cs="Segoe UI"/>
                <w:color w:val="000000"/>
                <w:sz w:val="20"/>
                <w:szCs w:val="20"/>
              </w:rPr>
              <w:t>060</w:t>
            </w: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; Ø 4</w:t>
            </w:r>
            <w:r w:rsidR="00983EF8">
              <w:rPr>
                <w:rFonts w:ascii="Segoe UI" w:hAnsi="Segoe UI" w:cs="Segoe UI"/>
                <w:color w:val="000000"/>
                <w:sz w:val="20"/>
                <w:szCs w:val="20"/>
              </w:rPr>
              <w:t>27</w:t>
            </w:r>
          </w:p>
        </w:tc>
      </w:tr>
      <w:tr w:rsidR="008F0B0D" w:rsidRPr="002007FA" w:rsidTr="00E52FEE">
        <w:trPr>
          <w:trHeight w:val="259"/>
          <w:jc w:val="center"/>
        </w:trPr>
        <w:tc>
          <w:tcPr>
            <w:tcW w:w="3967" w:type="dxa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Масса</w:t>
            </w:r>
          </w:p>
        </w:tc>
        <w:tc>
          <w:tcPr>
            <w:tcW w:w="900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кг</w:t>
            </w:r>
          </w:p>
        </w:tc>
        <w:tc>
          <w:tcPr>
            <w:tcW w:w="1593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71</w:t>
            </w:r>
          </w:p>
        </w:tc>
        <w:tc>
          <w:tcPr>
            <w:tcW w:w="1450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71</w:t>
            </w:r>
          </w:p>
        </w:tc>
        <w:tc>
          <w:tcPr>
            <w:tcW w:w="1459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74,5</w:t>
            </w:r>
          </w:p>
        </w:tc>
      </w:tr>
      <w:tr w:rsidR="008F0B0D" w:rsidRPr="002007FA" w:rsidTr="00E52FEE">
        <w:trPr>
          <w:trHeight w:val="259"/>
          <w:jc w:val="center"/>
        </w:trPr>
        <w:tc>
          <w:tcPr>
            <w:tcW w:w="3967" w:type="dxa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Максимальный ток</w:t>
            </w:r>
          </w:p>
        </w:tc>
        <w:tc>
          <w:tcPr>
            <w:tcW w:w="900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А</w:t>
            </w:r>
          </w:p>
        </w:tc>
        <w:tc>
          <w:tcPr>
            <w:tcW w:w="1593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50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459" w:type="dxa"/>
            <w:vAlign w:val="center"/>
          </w:tcPr>
          <w:p w:rsidR="008F0B0D" w:rsidRPr="002007FA" w:rsidRDefault="00AC31E2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4</w:t>
            </w:r>
            <w:r w:rsidR="00353C5F"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2</w:t>
            </w:r>
          </w:p>
        </w:tc>
      </w:tr>
      <w:tr w:rsidR="008F0B0D" w:rsidRPr="002007FA" w:rsidTr="00E52FEE">
        <w:trPr>
          <w:trHeight w:val="259"/>
          <w:jc w:val="center"/>
        </w:trPr>
        <w:tc>
          <w:tcPr>
            <w:tcW w:w="3967" w:type="dxa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Потребляемая мощность двигателей</w:t>
            </w:r>
          </w:p>
        </w:tc>
        <w:tc>
          <w:tcPr>
            <w:tcW w:w="900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Вт</w:t>
            </w:r>
          </w:p>
        </w:tc>
        <w:tc>
          <w:tcPr>
            <w:tcW w:w="1593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50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59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306</w:t>
            </w:r>
          </w:p>
        </w:tc>
      </w:tr>
      <w:tr w:rsidR="008F0B0D" w:rsidRPr="002007FA" w:rsidTr="00E52FEE">
        <w:trPr>
          <w:trHeight w:val="259"/>
          <w:jc w:val="center"/>
        </w:trPr>
        <w:tc>
          <w:tcPr>
            <w:tcW w:w="3967" w:type="dxa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Звуковое давление на расстоянии 5м</w:t>
            </w:r>
          </w:p>
        </w:tc>
        <w:tc>
          <w:tcPr>
            <w:tcW w:w="900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дБ (А)</w:t>
            </w:r>
          </w:p>
        </w:tc>
        <w:tc>
          <w:tcPr>
            <w:tcW w:w="1593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450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459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53</w:t>
            </w:r>
          </w:p>
        </w:tc>
      </w:tr>
      <w:tr w:rsidR="008F0B0D" w:rsidRPr="002007FA" w:rsidTr="00E52FEE">
        <w:trPr>
          <w:trHeight w:val="274"/>
          <w:jc w:val="center"/>
        </w:trPr>
        <w:tc>
          <w:tcPr>
            <w:tcW w:w="3967" w:type="dxa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Количество завес, подключаемых к одному пульту управления</w:t>
            </w:r>
          </w:p>
        </w:tc>
        <w:tc>
          <w:tcPr>
            <w:tcW w:w="900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1593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0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9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2</w:t>
            </w:r>
          </w:p>
        </w:tc>
      </w:tr>
    </w:tbl>
    <w:p w:rsidR="002007FA" w:rsidRDefault="002007FA" w:rsidP="00E52FEE">
      <w:pPr>
        <w:jc w:val="right"/>
        <w:rPr>
          <w:rFonts w:ascii="Tahoma" w:hAnsi="Tahoma" w:cs="Tahoma"/>
          <w:sz w:val="20"/>
          <w:szCs w:val="20"/>
        </w:rPr>
      </w:pPr>
    </w:p>
    <w:p w:rsidR="002007FA" w:rsidRDefault="002007FA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br w:type="page"/>
      </w:r>
    </w:p>
    <w:p w:rsidR="00E52FEE" w:rsidRPr="002007FA" w:rsidRDefault="00E52FEE" w:rsidP="00E52FEE">
      <w:pPr>
        <w:jc w:val="right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sz w:val="20"/>
          <w:szCs w:val="20"/>
        </w:rPr>
        <w:lastRenderedPageBreak/>
        <w:t>Продолжение таблицы 1.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12"/>
        <w:gridCol w:w="869"/>
        <w:gridCol w:w="1555"/>
        <w:gridCol w:w="1556"/>
        <w:gridCol w:w="1601"/>
      </w:tblGrid>
      <w:tr w:rsidR="008F0B0D" w:rsidRPr="002007FA" w:rsidTr="00983EF8">
        <w:trPr>
          <w:trHeight w:val="326"/>
          <w:jc w:val="center"/>
        </w:trPr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Завесы с электрическим источником тепла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C07CCC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КЭВ-18П604</w:t>
            </w:r>
            <w:r w:rsidRPr="002007FA">
              <w:rPr>
                <w:rFonts w:ascii="Segoe UI" w:hAnsi="Segoe UI" w:cs="Segoe UI"/>
                <w:b/>
                <w:color w:val="000000"/>
                <w:sz w:val="20"/>
                <w:szCs w:val="20"/>
                <w:lang w:val="en-US"/>
              </w:rPr>
              <w:t>1</w:t>
            </w:r>
            <w:r w:rsidRPr="002007FA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Е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КЭВ-24П604</w:t>
            </w:r>
            <w:r w:rsidRPr="002007FA">
              <w:rPr>
                <w:rFonts w:ascii="Segoe UI" w:hAnsi="Segoe UI" w:cs="Segoe UI"/>
                <w:b/>
                <w:color w:val="000000"/>
                <w:sz w:val="20"/>
                <w:szCs w:val="20"/>
                <w:lang w:val="en-US"/>
              </w:rPr>
              <w:t>1</w:t>
            </w:r>
            <w:r w:rsidRPr="002007FA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Е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КЭВ-3</w:t>
            </w:r>
            <w:r w:rsidRPr="002007FA">
              <w:rPr>
                <w:rFonts w:ascii="Segoe UI" w:hAnsi="Segoe UI" w:cs="Segoe UI"/>
                <w:b/>
                <w:color w:val="000000"/>
                <w:sz w:val="20"/>
                <w:szCs w:val="20"/>
                <w:lang w:val="en-US"/>
              </w:rPr>
              <w:t>0</w:t>
            </w:r>
            <w:r w:rsidRPr="002007FA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П604</w:t>
            </w:r>
            <w:r w:rsidRPr="002007FA">
              <w:rPr>
                <w:rFonts w:ascii="Segoe UI" w:hAnsi="Segoe UI" w:cs="Segoe UI"/>
                <w:b/>
                <w:color w:val="000000"/>
                <w:sz w:val="20"/>
                <w:szCs w:val="20"/>
                <w:lang w:val="en-US"/>
              </w:rPr>
              <w:t>1</w:t>
            </w:r>
            <w:r w:rsidRPr="002007FA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Е</w:t>
            </w:r>
          </w:p>
        </w:tc>
      </w:tr>
      <w:tr w:rsidR="008F0B0D" w:rsidRPr="002007FA" w:rsidTr="00983EF8">
        <w:trPr>
          <w:trHeight w:val="326"/>
          <w:jc w:val="center"/>
        </w:trPr>
        <w:tc>
          <w:tcPr>
            <w:tcW w:w="3912" w:type="dxa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Параметры питающей сети</w:t>
            </w:r>
          </w:p>
        </w:tc>
        <w:tc>
          <w:tcPr>
            <w:tcW w:w="869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В/Гц</w:t>
            </w:r>
          </w:p>
        </w:tc>
        <w:tc>
          <w:tcPr>
            <w:tcW w:w="1555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380/50</w:t>
            </w:r>
          </w:p>
        </w:tc>
        <w:tc>
          <w:tcPr>
            <w:tcW w:w="1556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380/50</w:t>
            </w:r>
          </w:p>
        </w:tc>
        <w:tc>
          <w:tcPr>
            <w:tcW w:w="1601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380/50</w:t>
            </w:r>
          </w:p>
        </w:tc>
      </w:tr>
      <w:tr w:rsidR="008F0B0D" w:rsidRPr="002007FA" w:rsidTr="00983EF8">
        <w:trPr>
          <w:trHeight w:val="302"/>
          <w:jc w:val="center"/>
        </w:trPr>
        <w:tc>
          <w:tcPr>
            <w:tcW w:w="3912" w:type="dxa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Режимы мощности**</w:t>
            </w:r>
          </w:p>
        </w:tc>
        <w:tc>
          <w:tcPr>
            <w:tcW w:w="869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кВт</w:t>
            </w:r>
          </w:p>
        </w:tc>
        <w:tc>
          <w:tcPr>
            <w:tcW w:w="1555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*/9/18</w:t>
            </w:r>
          </w:p>
        </w:tc>
        <w:tc>
          <w:tcPr>
            <w:tcW w:w="1556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*/12/24</w:t>
            </w:r>
          </w:p>
        </w:tc>
        <w:tc>
          <w:tcPr>
            <w:tcW w:w="1601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*/15/30</w:t>
            </w:r>
          </w:p>
        </w:tc>
      </w:tr>
      <w:tr w:rsidR="008F0B0D" w:rsidRPr="002007FA" w:rsidTr="00983EF8">
        <w:trPr>
          <w:trHeight w:val="433"/>
          <w:jc w:val="center"/>
        </w:trPr>
        <w:tc>
          <w:tcPr>
            <w:tcW w:w="3912" w:type="dxa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rPr>
                <w:rFonts w:ascii="Segoe UI" w:hAnsi="Segoe UI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Расход воздуха</w:t>
            </w:r>
          </w:p>
        </w:tc>
        <w:tc>
          <w:tcPr>
            <w:tcW w:w="869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м</w:t>
            </w:r>
            <w:r w:rsidRPr="002007FA">
              <w:rPr>
                <w:rFonts w:ascii="Segoe UI" w:hAnsi="Segoe UI" w:cs="Segoe UI"/>
                <w:color w:val="000000"/>
                <w:sz w:val="20"/>
                <w:szCs w:val="20"/>
                <w:vertAlign w:val="superscript"/>
              </w:rPr>
              <w:t>3</w:t>
            </w: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/час</w:t>
            </w:r>
          </w:p>
        </w:tc>
        <w:tc>
          <w:tcPr>
            <w:tcW w:w="1555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2300</w:t>
            </w:r>
            <w:r w:rsidRPr="002007FA">
              <w:rPr>
                <w:rFonts w:ascii="Segoe UI" w:hAnsi="Segoe UI" w:cs="Segoe UI"/>
                <w:color w:val="000000"/>
                <w:sz w:val="20"/>
                <w:szCs w:val="20"/>
                <w:lang w:val="en-US"/>
              </w:rPr>
              <w:t>/</w:t>
            </w: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2800</w:t>
            </w:r>
            <w:r w:rsidRPr="002007FA">
              <w:rPr>
                <w:rFonts w:ascii="Segoe UI" w:hAnsi="Segoe UI" w:cs="Segoe UI"/>
                <w:color w:val="000000"/>
                <w:sz w:val="20"/>
                <w:szCs w:val="20"/>
                <w:lang w:val="en-US"/>
              </w:rPr>
              <w:t>/</w:t>
            </w: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3500</w:t>
            </w:r>
          </w:p>
        </w:tc>
        <w:tc>
          <w:tcPr>
            <w:tcW w:w="1556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2300</w:t>
            </w:r>
            <w:r w:rsidRPr="002007FA">
              <w:rPr>
                <w:rFonts w:ascii="Segoe UI" w:hAnsi="Segoe UI" w:cs="Segoe UI"/>
                <w:color w:val="000000"/>
                <w:sz w:val="20"/>
                <w:szCs w:val="20"/>
                <w:lang w:val="en-US"/>
              </w:rPr>
              <w:t>/</w:t>
            </w: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2800</w:t>
            </w:r>
            <w:r w:rsidRPr="002007FA">
              <w:rPr>
                <w:rFonts w:ascii="Segoe UI" w:hAnsi="Segoe UI" w:cs="Segoe UI"/>
                <w:color w:val="000000"/>
                <w:sz w:val="20"/>
                <w:szCs w:val="20"/>
                <w:lang w:val="en-US"/>
              </w:rPr>
              <w:t>/</w:t>
            </w: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3500</w:t>
            </w:r>
          </w:p>
        </w:tc>
        <w:tc>
          <w:tcPr>
            <w:tcW w:w="1601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2300</w:t>
            </w:r>
            <w:r w:rsidRPr="002007FA">
              <w:rPr>
                <w:rFonts w:ascii="Segoe UI" w:hAnsi="Segoe UI" w:cs="Segoe UI"/>
                <w:color w:val="000000"/>
                <w:sz w:val="20"/>
                <w:szCs w:val="20"/>
                <w:lang w:val="en-US"/>
              </w:rPr>
              <w:t>/</w:t>
            </w: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2800</w:t>
            </w:r>
            <w:r w:rsidRPr="002007FA">
              <w:rPr>
                <w:rFonts w:ascii="Segoe UI" w:hAnsi="Segoe UI" w:cs="Segoe UI"/>
                <w:color w:val="000000"/>
                <w:sz w:val="20"/>
                <w:szCs w:val="20"/>
                <w:lang w:val="en-US"/>
              </w:rPr>
              <w:t>/</w:t>
            </w: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3500</w:t>
            </w:r>
          </w:p>
        </w:tc>
      </w:tr>
      <w:tr w:rsidR="008F0B0D" w:rsidRPr="002007FA" w:rsidTr="00983EF8">
        <w:trPr>
          <w:trHeight w:val="302"/>
          <w:jc w:val="center"/>
        </w:trPr>
        <w:tc>
          <w:tcPr>
            <w:tcW w:w="3912" w:type="dxa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Скорость воздуха на выходе из сопла</w:t>
            </w:r>
          </w:p>
        </w:tc>
        <w:tc>
          <w:tcPr>
            <w:tcW w:w="869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м/с</w:t>
            </w:r>
          </w:p>
        </w:tc>
        <w:tc>
          <w:tcPr>
            <w:tcW w:w="1555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1556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1601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6,5</w:t>
            </w:r>
          </w:p>
        </w:tc>
      </w:tr>
      <w:tr w:rsidR="008F0B0D" w:rsidRPr="002007FA" w:rsidTr="00983EF8">
        <w:trPr>
          <w:trHeight w:val="307"/>
          <w:jc w:val="center"/>
        </w:trPr>
        <w:tc>
          <w:tcPr>
            <w:tcW w:w="3912" w:type="dxa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Эффективная длина струи***</w:t>
            </w:r>
          </w:p>
        </w:tc>
        <w:tc>
          <w:tcPr>
            <w:tcW w:w="869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м</w:t>
            </w:r>
          </w:p>
        </w:tc>
        <w:tc>
          <w:tcPr>
            <w:tcW w:w="1555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56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01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3</w:t>
            </w:r>
          </w:p>
        </w:tc>
      </w:tr>
      <w:tr w:rsidR="008F0B0D" w:rsidRPr="002007FA" w:rsidTr="00983EF8">
        <w:trPr>
          <w:trHeight w:val="555"/>
          <w:jc w:val="center"/>
        </w:trPr>
        <w:tc>
          <w:tcPr>
            <w:tcW w:w="3912" w:type="dxa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Подогрев воздуха при максимальной мощности**</w:t>
            </w:r>
          </w:p>
          <w:p w:rsidR="008F0B0D" w:rsidRPr="002007FA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- максимальный расход</w:t>
            </w:r>
          </w:p>
          <w:p w:rsidR="008F0B0D" w:rsidRPr="002007FA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- минимальный расход</w:t>
            </w:r>
          </w:p>
        </w:tc>
        <w:tc>
          <w:tcPr>
            <w:tcW w:w="869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°С</w:t>
            </w:r>
          </w:p>
        </w:tc>
        <w:tc>
          <w:tcPr>
            <w:tcW w:w="1555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15</w:t>
            </w:r>
          </w:p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556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20</w:t>
            </w:r>
          </w:p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601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25</w:t>
            </w:r>
          </w:p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38</w:t>
            </w:r>
          </w:p>
        </w:tc>
      </w:tr>
      <w:tr w:rsidR="008F0B0D" w:rsidRPr="002007FA" w:rsidTr="00983EF8">
        <w:trPr>
          <w:trHeight w:val="307"/>
          <w:jc w:val="center"/>
        </w:trPr>
        <w:tc>
          <w:tcPr>
            <w:tcW w:w="3912" w:type="dxa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Габаритные размеры</w:t>
            </w:r>
          </w:p>
        </w:tc>
        <w:tc>
          <w:tcPr>
            <w:tcW w:w="869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мм</w:t>
            </w:r>
          </w:p>
        </w:tc>
        <w:tc>
          <w:tcPr>
            <w:tcW w:w="4712" w:type="dxa"/>
            <w:gridSpan w:val="3"/>
            <w:vAlign w:val="center"/>
          </w:tcPr>
          <w:p w:rsidR="008F0B0D" w:rsidRPr="002007FA" w:rsidRDefault="008F0B0D" w:rsidP="00983EF8">
            <w:pPr>
              <w:autoSpaceDE w:val="0"/>
              <w:autoSpaceDN w:val="0"/>
              <w:adjustRightInd w:val="0"/>
              <w:jc w:val="center"/>
              <w:rPr>
                <w:rFonts w:ascii="Segoe UI" w:hAnsi="Segoe UI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высота 23</w:t>
            </w:r>
            <w:r w:rsidR="00983EF8">
              <w:rPr>
                <w:rFonts w:ascii="Segoe UI" w:hAnsi="Segoe UI" w:cs="Segoe UI"/>
                <w:color w:val="000000"/>
                <w:sz w:val="20"/>
                <w:szCs w:val="20"/>
              </w:rPr>
              <w:t>60</w:t>
            </w: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; Ø 4</w:t>
            </w:r>
            <w:r w:rsidR="00983EF8">
              <w:rPr>
                <w:rFonts w:ascii="Segoe UI" w:hAnsi="Segoe UI" w:cs="Segoe UI"/>
                <w:color w:val="000000"/>
                <w:sz w:val="20"/>
                <w:szCs w:val="20"/>
              </w:rPr>
              <w:t>27</w:t>
            </w:r>
          </w:p>
        </w:tc>
      </w:tr>
      <w:tr w:rsidR="008F0B0D" w:rsidRPr="002007FA" w:rsidTr="00983EF8">
        <w:trPr>
          <w:trHeight w:val="302"/>
          <w:jc w:val="center"/>
        </w:trPr>
        <w:tc>
          <w:tcPr>
            <w:tcW w:w="3912" w:type="dxa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Масса</w:t>
            </w:r>
          </w:p>
        </w:tc>
        <w:tc>
          <w:tcPr>
            <w:tcW w:w="869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кг</w:t>
            </w:r>
          </w:p>
        </w:tc>
        <w:tc>
          <w:tcPr>
            <w:tcW w:w="1555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73,5</w:t>
            </w:r>
          </w:p>
        </w:tc>
        <w:tc>
          <w:tcPr>
            <w:tcW w:w="1556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74,5</w:t>
            </w:r>
          </w:p>
        </w:tc>
        <w:tc>
          <w:tcPr>
            <w:tcW w:w="1601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74,5</w:t>
            </w:r>
          </w:p>
        </w:tc>
      </w:tr>
      <w:tr w:rsidR="008F0B0D" w:rsidRPr="002007FA" w:rsidTr="00983EF8">
        <w:trPr>
          <w:trHeight w:val="307"/>
          <w:jc w:val="center"/>
        </w:trPr>
        <w:tc>
          <w:tcPr>
            <w:tcW w:w="3912" w:type="dxa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Максимальный ток</w:t>
            </w:r>
          </w:p>
        </w:tc>
        <w:tc>
          <w:tcPr>
            <w:tcW w:w="869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А</w:t>
            </w:r>
          </w:p>
        </w:tc>
        <w:tc>
          <w:tcPr>
            <w:tcW w:w="1555" w:type="dxa"/>
            <w:vAlign w:val="center"/>
          </w:tcPr>
          <w:p w:rsidR="008F0B0D" w:rsidRPr="002007FA" w:rsidRDefault="00095A07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  <w:lang w:val="en-US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1556" w:type="dxa"/>
            <w:vAlign w:val="center"/>
          </w:tcPr>
          <w:p w:rsidR="008F0B0D" w:rsidRPr="002007FA" w:rsidRDefault="00095A07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  <w:lang w:val="en-US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  <w:lang w:val="en-US"/>
              </w:rPr>
              <w:t>39</w:t>
            </w:r>
          </w:p>
        </w:tc>
        <w:tc>
          <w:tcPr>
            <w:tcW w:w="1601" w:type="dxa"/>
            <w:vAlign w:val="center"/>
          </w:tcPr>
          <w:p w:rsidR="008F0B0D" w:rsidRPr="002007FA" w:rsidRDefault="00095A07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  <w:lang w:val="en-US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  <w:lang w:val="en-US"/>
              </w:rPr>
              <w:t>48</w:t>
            </w:r>
          </w:p>
        </w:tc>
      </w:tr>
      <w:tr w:rsidR="008F0B0D" w:rsidRPr="002007FA" w:rsidTr="00983EF8">
        <w:trPr>
          <w:trHeight w:val="302"/>
          <w:jc w:val="center"/>
        </w:trPr>
        <w:tc>
          <w:tcPr>
            <w:tcW w:w="3912" w:type="dxa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Потребляемая мощность двигателей</w:t>
            </w:r>
          </w:p>
        </w:tc>
        <w:tc>
          <w:tcPr>
            <w:tcW w:w="869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Вт</w:t>
            </w:r>
          </w:p>
        </w:tc>
        <w:tc>
          <w:tcPr>
            <w:tcW w:w="1555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330</w:t>
            </w:r>
          </w:p>
        </w:tc>
        <w:tc>
          <w:tcPr>
            <w:tcW w:w="1556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330</w:t>
            </w:r>
          </w:p>
        </w:tc>
        <w:tc>
          <w:tcPr>
            <w:tcW w:w="1601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330</w:t>
            </w:r>
          </w:p>
        </w:tc>
      </w:tr>
      <w:tr w:rsidR="008F0B0D" w:rsidRPr="002007FA" w:rsidTr="00983EF8">
        <w:trPr>
          <w:trHeight w:val="322"/>
          <w:jc w:val="center"/>
        </w:trPr>
        <w:tc>
          <w:tcPr>
            <w:tcW w:w="3912" w:type="dxa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Звуковое давление на расстоянии 5м</w:t>
            </w:r>
          </w:p>
        </w:tc>
        <w:tc>
          <w:tcPr>
            <w:tcW w:w="869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дБ (А)</w:t>
            </w:r>
          </w:p>
        </w:tc>
        <w:tc>
          <w:tcPr>
            <w:tcW w:w="1555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556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601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52</w:t>
            </w:r>
          </w:p>
        </w:tc>
      </w:tr>
      <w:tr w:rsidR="008F0B0D" w:rsidRPr="002007FA" w:rsidTr="00983EF8">
        <w:trPr>
          <w:trHeight w:val="322"/>
          <w:jc w:val="center"/>
        </w:trPr>
        <w:tc>
          <w:tcPr>
            <w:tcW w:w="3912" w:type="dxa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Количество завес, подключаемых к одному пульту управления</w:t>
            </w:r>
          </w:p>
        </w:tc>
        <w:tc>
          <w:tcPr>
            <w:tcW w:w="869" w:type="dxa"/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555" w:type="dxa"/>
            <w:vAlign w:val="center"/>
          </w:tcPr>
          <w:p w:rsidR="008F0B0D" w:rsidRPr="002007FA" w:rsidRDefault="008F0B0D" w:rsidP="00267C25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6" w:type="dxa"/>
            <w:vAlign w:val="center"/>
          </w:tcPr>
          <w:p w:rsidR="008F0B0D" w:rsidRPr="002007FA" w:rsidRDefault="008F0B0D" w:rsidP="00267C25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601" w:type="dxa"/>
            <w:vAlign w:val="center"/>
          </w:tcPr>
          <w:p w:rsidR="008F0B0D" w:rsidRPr="002007FA" w:rsidRDefault="008F0B0D" w:rsidP="00267C25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2</w:t>
            </w:r>
          </w:p>
        </w:tc>
      </w:tr>
    </w:tbl>
    <w:p w:rsidR="007764BF" w:rsidRPr="002007FA" w:rsidRDefault="007764BF" w:rsidP="008F0B0D">
      <w:pPr>
        <w:rPr>
          <w:sz w:val="20"/>
          <w:szCs w:val="20"/>
        </w:rPr>
      </w:pPr>
    </w:p>
    <w:p w:rsidR="007764BF" w:rsidRPr="002007FA" w:rsidRDefault="007764BF" w:rsidP="007764BF">
      <w:pPr>
        <w:jc w:val="right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sz w:val="20"/>
          <w:szCs w:val="20"/>
        </w:rPr>
        <w:t>Продолжение таблицы 1.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60"/>
        <w:gridCol w:w="844"/>
        <w:gridCol w:w="1530"/>
        <w:gridCol w:w="1530"/>
        <w:gridCol w:w="1542"/>
      </w:tblGrid>
      <w:tr w:rsidR="008F0B0D" w:rsidRPr="002007FA" w:rsidTr="00E52FEE">
        <w:trPr>
          <w:trHeight w:val="288"/>
          <w:jc w:val="center"/>
        </w:trPr>
        <w:tc>
          <w:tcPr>
            <w:tcW w:w="3960" w:type="dxa"/>
          </w:tcPr>
          <w:p w:rsidR="008F0B0D" w:rsidRPr="002007FA" w:rsidRDefault="008F0B0D" w:rsidP="00E77F2E">
            <w:pPr>
              <w:rPr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b/>
                <w:bCs/>
                <w:sz w:val="20"/>
                <w:szCs w:val="20"/>
              </w:rPr>
              <w:t>Завесы с электрическим источником тепла</w:t>
            </w:r>
          </w:p>
        </w:tc>
        <w:tc>
          <w:tcPr>
            <w:tcW w:w="844" w:type="dxa"/>
            <w:vAlign w:val="center"/>
          </w:tcPr>
          <w:p w:rsidR="008F0B0D" w:rsidRPr="002007FA" w:rsidRDefault="00C07CCC" w:rsidP="00A24EA4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1530" w:type="dxa"/>
            <w:vAlign w:val="center"/>
          </w:tcPr>
          <w:p w:rsidR="008F0B0D" w:rsidRPr="002007FA" w:rsidRDefault="008F0B0D" w:rsidP="00E77F2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b/>
                <w:sz w:val="20"/>
                <w:szCs w:val="20"/>
              </w:rPr>
              <w:t>КЭВ-18П6042Е</w:t>
            </w:r>
          </w:p>
        </w:tc>
        <w:tc>
          <w:tcPr>
            <w:tcW w:w="1530" w:type="dxa"/>
            <w:vAlign w:val="center"/>
          </w:tcPr>
          <w:p w:rsidR="008F0B0D" w:rsidRPr="002007FA" w:rsidRDefault="008F0B0D" w:rsidP="00E77F2E">
            <w:pPr>
              <w:jc w:val="center"/>
              <w:rPr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b/>
                <w:sz w:val="20"/>
                <w:szCs w:val="20"/>
              </w:rPr>
              <w:t>КЭВ-</w:t>
            </w:r>
            <w:r w:rsidRPr="002007FA">
              <w:rPr>
                <w:rFonts w:ascii="Segoe UI" w:hAnsi="Segoe UI" w:cs="Segoe UI"/>
                <w:b/>
                <w:sz w:val="20"/>
                <w:szCs w:val="20"/>
                <w:lang w:val="en-US"/>
              </w:rPr>
              <w:t>24</w:t>
            </w:r>
            <w:r w:rsidRPr="002007FA">
              <w:rPr>
                <w:rFonts w:ascii="Segoe UI" w:hAnsi="Segoe UI" w:cs="Segoe UI"/>
                <w:b/>
                <w:sz w:val="20"/>
                <w:szCs w:val="20"/>
              </w:rPr>
              <w:t>П6042Е</w:t>
            </w:r>
          </w:p>
        </w:tc>
        <w:tc>
          <w:tcPr>
            <w:tcW w:w="1542" w:type="dxa"/>
            <w:vAlign w:val="center"/>
          </w:tcPr>
          <w:p w:rsidR="008F0B0D" w:rsidRPr="002007FA" w:rsidRDefault="008F0B0D" w:rsidP="00E77F2E">
            <w:pPr>
              <w:jc w:val="center"/>
              <w:rPr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b/>
                <w:sz w:val="20"/>
                <w:szCs w:val="20"/>
              </w:rPr>
              <w:t>КЭВ-</w:t>
            </w:r>
            <w:r w:rsidRPr="002007FA">
              <w:rPr>
                <w:rFonts w:ascii="Segoe UI" w:hAnsi="Segoe UI" w:cs="Segoe UI"/>
                <w:b/>
                <w:sz w:val="20"/>
                <w:szCs w:val="20"/>
                <w:lang w:val="en-US"/>
              </w:rPr>
              <w:t>36</w:t>
            </w:r>
            <w:r w:rsidRPr="002007FA">
              <w:rPr>
                <w:rFonts w:ascii="Segoe UI" w:hAnsi="Segoe UI" w:cs="Segoe UI"/>
                <w:b/>
                <w:sz w:val="20"/>
                <w:szCs w:val="20"/>
              </w:rPr>
              <w:t>П6042Е</w:t>
            </w:r>
          </w:p>
        </w:tc>
      </w:tr>
      <w:tr w:rsidR="008F0B0D" w:rsidRPr="002007FA" w:rsidTr="00E52FE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trHeight w:val="302"/>
          <w:jc w:val="center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Параметры питающей сети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В/Гц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380/50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380/50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380/50</w:t>
            </w:r>
          </w:p>
        </w:tc>
      </w:tr>
      <w:tr w:rsidR="008F0B0D" w:rsidRPr="002007FA" w:rsidTr="00E52FE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trHeight w:val="283"/>
          <w:jc w:val="center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Режимы мощности**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кВт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*/9/18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AC31E2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*/13,5</w:t>
            </w:r>
            <w:r w:rsidR="008F0B0D"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/24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*/18/36</w:t>
            </w:r>
          </w:p>
        </w:tc>
      </w:tr>
      <w:tr w:rsidR="008F0B0D" w:rsidRPr="002007FA" w:rsidTr="00E52FE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trHeight w:val="283"/>
          <w:jc w:val="center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Расход воздуха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 xml:space="preserve">м </w:t>
            </w:r>
            <w:r w:rsidRPr="002007FA">
              <w:rPr>
                <w:rFonts w:ascii="Segoe UI" w:hAnsi="Segoe UI" w:cs="Segoe UI"/>
                <w:color w:val="000000"/>
                <w:sz w:val="20"/>
                <w:szCs w:val="20"/>
                <w:vertAlign w:val="superscript"/>
              </w:rPr>
              <w:t>3</w:t>
            </w: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/час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4000/4700/5400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4000/4700/5400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4000/4700/5400</w:t>
            </w:r>
          </w:p>
        </w:tc>
      </w:tr>
      <w:tr w:rsidR="008F0B0D" w:rsidRPr="002007FA" w:rsidTr="00E52FE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trHeight w:val="283"/>
          <w:jc w:val="center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Скорость воздуха на выходе из сопла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м /с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ind w:left="68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9</w:t>
            </w:r>
          </w:p>
        </w:tc>
      </w:tr>
      <w:tr w:rsidR="008F0B0D" w:rsidRPr="002007FA" w:rsidTr="00E52FE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trHeight w:val="278"/>
          <w:jc w:val="center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Эффективная длина струи***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м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3,5</w:t>
            </w:r>
          </w:p>
        </w:tc>
      </w:tr>
      <w:tr w:rsidR="008F0B0D" w:rsidRPr="002007FA" w:rsidTr="00E52FE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trHeight w:val="667"/>
          <w:jc w:val="center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Подогрев воздуха при максимальной мощности**</w:t>
            </w:r>
          </w:p>
          <w:p w:rsidR="008F0B0D" w:rsidRPr="002007FA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-</w:t>
            </w:r>
            <w:r w:rsidRPr="002007FA">
              <w:rPr>
                <w:color w:val="000000"/>
                <w:sz w:val="20"/>
                <w:szCs w:val="20"/>
              </w:rPr>
              <w:t xml:space="preserve"> </w:t>
            </w: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максимальный расход</w:t>
            </w:r>
          </w:p>
          <w:p w:rsidR="008F0B0D" w:rsidRPr="002007FA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-</w:t>
            </w:r>
            <w:r w:rsidRPr="002007FA">
              <w:rPr>
                <w:color w:val="000000"/>
                <w:sz w:val="20"/>
                <w:szCs w:val="20"/>
              </w:rPr>
              <w:t xml:space="preserve"> </w:t>
            </w: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минимальный расход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°С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10</w:t>
            </w:r>
          </w:p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13</w:t>
            </w:r>
          </w:p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19,5</w:t>
            </w:r>
          </w:p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26,5</w:t>
            </w:r>
          </w:p>
        </w:tc>
      </w:tr>
      <w:tr w:rsidR="008F0B0D" w:rsidRPr="002007FA" w:rsidTr="00E52FE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trHeight w:val="283"/>
          <w:jc w:val="center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Габаритные размеры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мм</w:t>
            </w:r>
          </w:p>
        </w:tc>
        <w:tc>
          <w:tcPr>
            <w:tcW w:w="46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983EF8">
            <w:pPr>
              <w:autoSpaceDE w:val="0"/>
              <w:autoSpaceDN w:val="0"/>
              <w:adjustRightInd w:val="0"/>
              <w:jc w:val="center"/>
              <w:rPr>
                <w:rFonts w:ascii="Segoe UI" w:hAnsi="Segoe UI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 xml:space="preserve">высота </w:t>
            </w:r>
            <w:r w:rsidR="00A24EA4"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21</w:t>
            </w:r>
            <w:r w:rsidR="00983EF8">
              <w:rPr>
                <w:rFonts w:ascii="Segoe UI" w:hAnsi="Segoe UI" w:cs="Segoe UI"/>
                <w:color w:val="000000"/>
                <w:sz w:val="20"/>
                <w:szCs w:val="20"/>
              </w:rPr>
              <w:t>35</w:t>
            </w: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; Ø 5</w:t>
            </w:r>
            <w:r w:rsidR="00983EF8">
              <w:rPr>
                <w:rFonts w:ascii="Segoe UI" w:hAnsi="Segoe UI" w:cs="Segoe UI"/>
                <w:color w:val="000000"/>
                <w:sz w:val="20"/>
                <w:szCs w:val="20"/>
              </w:rPr>
              <w:t>17</w:t>
            </w:r>
          </w:p>
        </w:tc>
      </w:tr>
      <w:tr w:rsidR="008F0B0D" w:rsidRPr="002007FA" w:rsidTr="00E52FE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trHeight w:val="283"/>
          <w:jc w:val="center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Масса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кг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78,5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79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79,5</w:t>
            </w:r>
          </w:p>
        </w:tc>
      </w:tr>
      <w:tr w:rsidR="008F0B0D" w:rsidRPr="002007FA" w:rsidTr="00E52FE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trHeight w:val="278"/>
          <w:jc w:val="center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Максимальный ток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А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353C5F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AC31E2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4</w:t>
            </w:r>
            <w:r w:rsidR="00353C5F"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353C5F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58</w:t>
            </w:r>
          </w:p>
        </w:tc>
      </w:tr>
      <w:tr w:rsidR="008F0B0D" w:rsidRPr="002007FA" w:rsidTr="00E52FE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trHeight w:val="283"/>
          <w:jc w:val="center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Потребляемая мощность двигателей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Вт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500</w:t>
            </w:r>
          </w:p>
        </w:tc>
      </w:tr>
      <w:tr w:rsidR="008F0B0D" w:rsidRPr="002007FA" w:rsidTr="00E52FE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trHeight w:val="283"/>
          <w:jc w:val="center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Звуковое давление на расстоянии 5м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дБ (А)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63</w:t>
            </w:r>
          </w:p>
        </w:tc>
      </w:tr>
      <w:tr w:rsidR="00AC31E2" w:rsidRPr="002007FA" w:rsidTr="00E52FE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trHeight w:val="283"/>
          <w:jc w:val="center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1E2" w:rsidRPr="002007FA" w:rsidRDefault="00AC31E2" w:rsidP="00CD3EFB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 xml:space="preserve">Количество завес, подключаемых к одному пульту управления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E2" w:rsidRPr="002007FA" w:rsidRDefault="00AC31E2" w:rsidP="00CD3EFB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E2" w:rsidRPr="002007FA" w:rsidRDefault="00AC31E2" w:rsidP="00CD3EFB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E2" w:rsidRPr="002007FA" w:rsidRDefault="00AC31E2" w:rsidP="00CD3EFB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E2" w:rsidRPr="002007FA" w:rsidRDefault="00AC31E2" w:rsidP="00CD3EFB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1</w:t>
            </w:r>
          </w:p>
        </w:tc>
      </w:tr>
    </w:tbl>
    <w:p w:rsidR="00E52FEE" w:rsidRPr="002007FA" w:rsidRDefault="00E52FEE" w:rsidP="008F0B0D">
      <w:pPr>
        <w:rPr>
          <w:sz w:val="20"/>
          <w:szCs w:val="20"/>
        </w:rPr>
      </w:pPr>
    </w:p>
    <w:p w:rsidR="00E52FEE" w:rsidRPr="002007FA" w:rsidRDefault="00E52FEE">
      <w:pPr>
        <w:rPr>
          <w:sz w:val="20"/>
          <w:szCs w:val="20"/>
        </w:rPr>
      </w:pPr>
      <w:r w:rsidRPr="002007FA">
        <w:rPr>
          <w:sz w:val="20"/>
          <w:szCs w:val="20"/>
        </w:rPr>
        <w:br w:type="page"/>
      </w:r>
    </w:p>
    <w:p w:rsidR="00E52FEE" w:rsidRPr="002007FA" w:rsidRDefault="00E52FEE" w:rsidP="00E52FEE">
      <w:pPr>
        <w:jc w:val="right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sz w:val="20"/>
          <w:szCs w:val="20"/>
        </w:rPr>
        <w:lastRenderedPageBreak/>
        <w:t>Продолжение таблицы 1.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30"/>
        <w:gridCol w:w="979"/>
        <w:gridCol w:w="1603"/>
        <w:gridCol w:w="1563"/>
        <w:gridCol w:w="1559"/>
      </w:tblGrid>
      <w:tr w:rsidR="008F0B0D" w:rsidRPr="002007FA" w:rsidTr="00983EF8">
        <w:trPr>
          <w:trHeight w:val="302"/>
          <w:jc w:val="center"/>
        </w:trPr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Завесы с электрическим источником тепла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A24EA4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КЭВ-</w:t>
            </w:r>
            <w:r w:rsidRPr="002007FA">
              <w:rPr>
                <w:rFonts w:ascii="Segoe UI" w:hAnsi="Segoe UI" w:cs="Segoe UI"/>
                <w:b/>
                <w:color w:val="000000"/>
                <w:sz w:val="20"/>
                <w:szCs w:val="20"/>
                <w:lang w:val="en-US"/>
              </w:rPr>
              <w:t>24</w:t>
            </w:r>
            <w:r w:rsidRPr="002007FA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П604</w:t>
            </w:r>
            <w:r w:rsidRPr="002007FA">
              <w:rPr>
                <w:rFonts w:ascii="Segoe UI" w:hAnsi="Segoe UI" w:cs="Segoe UI"/>
                <w:b/>
                <w:color w:val="000000"/>
                <w:sz w:val="20"/>
                <w:szCs w:val="20"/>
                <w:lang w:val="en-US"/>
              </w:rPr>
              <w:t>3</w:t>
            </w:r>
            <w:r w:rsidRPr="002007FA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Е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КЭВ-</w:t>
            </w:r>
            <w:r w:rsidRPr="002007FA">
              <w:rPr>
                <w:rFonts w:ascii="Segoe UI" w:hAnsi="Segoe UI" w:cs="Segoe UI"/>
                <w:b/>
                <w:color w:val="000000"/>
                <w:sz w:val="20"/>
                <w:szCs w:val="20"/>
                <w:lang w:val="en-US"/>
              </w:rPr>
              <w:t>36</w:t>
            </w:r>
            <w:r w:rsidRPr="002007FA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П604</w:t>
            </w:r>
            <w:r w:rsidRPr="002007FA">
              <w:rPr>
                <w:rFonts w:ascii="Segoe UI" w:hAnsi="Segoe UI" w:cs="Segoe UI"/>
                <w:b/>
                <w:color w:val="000000"/>
                <w:sz w:val="20"/>
                <w:szCs w:val="20"/>
                <w:lang w:val="en-US"/>
              </w:rPr>
              <w:t>3</w:t>
            </w:r>
            <w:r w:rsidRPr="002007FA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КЭВ-</w:t>
            </w:r>
            <w:r w:rsidRPr="002007FA">
              <w:rPr>
                <w:rFonts w:ascii="Segoe UI" w:hAnsi="Segoe UI" w:cs="Segoe UI"/>
                <w:b/>
                <w:color w:val="000000"/>
                <w:sz w:val="20"/>
                <w:szCs w:val="20"/>
                <w:lang w:val="en-US"/>
              </w:rPr>
              <w:t>48</w:t>
            </w:r>
            <w:r w:rsidRPr="002007FA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П604</w:t>
            </w:r>
            <w:r w:rsidRPr="002007FA">
              <w:rPr>
                <w:rFonts w:ascii="Segoe UI" w:hAnsi="Segoe UI" w:cs="Segoe UI"/>
                <w:b/>
                <w:color w:val="000000"/>
                <w:sz w:val="20"/>
                <w:szCs w:val="20"/>
                <w:lang w:val="en-US"/>
              </w:rPr>
              <w:t>3</w:t>
            </w:r>
            <w:r w:rsidRPr="002007FA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Е</w:t>
            </w:r>
          </w:p>
        </w:tc>
      </w:tr>
      <w:tr w:rsidR="008F0B0D" w:rsidRPr="002007FA" w:rsidTr="00983EF8">
        <w:trPr>
          <w:trHeight w:val="302"/>
          <w:jc w:val="center"/>
        </w:trPr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Параметры питающей сети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В/Гц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380/50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380/50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380/50</w:t>
            </w:r>
          </w:p>
        </w:tc>
      </w:tr>
      <w:tr w:rsidR="008F0B0D" w:rsidRPr="002007FA" w:rsidTr="00983EF8">
        <w:trPr>
          <w:trHeight w:val="283"/>
          <w:jc w:val="center"/>
        </w:trPr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Режимы мощности**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кВт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*/12/24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*/18/36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*/30/48</w:t>
            </w:r>
          </w:p>
        </w:tc>
      </w:tr>
      <w:tr w:rsidR="008F0B0D" w:rsidRPr="002007FA" w:rsidTr="00983EF8">
        <w:trPr>
          <w:trHeight w:val="283"/>
          <w:jc w:val="center"/>
        </w:trPr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Расход воздуха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м</w:t>
            </w:r>
            <w:r w:rsidRPr="002007FA">
              <w:rPr>
                <w:rFonts w:ascii="Segoe UI" w:hAnsi="Segoe UI" w:cs="Segoe UI"/>
                <w:color w:val="000000"/>
                <w:sz w:val="20"/>
                <w:szCs w:val="20"/>
                <w:vertAlign w:val="superscript"/>
              </w:rPr>
              <w:t>3</w:t>
            </w: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/час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4000/4700/5200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4000/4700/5200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4000/4700/5200</w:t>
            </w:r>
          </w:p>
        </w:tc>
      </w:tr>
      <w:tr w:rsidR="008F0B0D" w:rsidRPr="002007FA" w:rsidTr="00983EF8">
        <w:trPr>
          <w:trHeight w:val="283"/>
          <w:jc w:val="center"/>
        </w:trPr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Скорость воздуха на выходе из сопла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м/с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8</w:t>
            </w:r>
          </w:p>
        </w:tc>
      </w:tr>
      <w:tr w:rsidR="008F0B0D" w:rsidRPr="002007FA" w:rsidTr="00983EF8">
        <w:trPr>
          <w:trHeight w:val="278"/>
          <w:jc w:val="center"/>
        </w:trPr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Эффективная длина струи***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м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3,5</w:t>
            </w:r>
          </w:p>
        </w:tc>
      </w:tr>
      <w:tr w:rsidR="008F0B0D" w:rsidRPr="002007FA" w:rsidTr="00983EF8">
        <w:trPr>
          <w:trHeight w:val="667"/>
          <w:jc w:val="center"/>
        </w:trPr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Подогрев воздуха при максимальной мощности**</w:t>
            </w:r>
          </w:p>
          <w:p w:rsidR="008F0B0D" w:rsidRPr="002007FA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-</w:t>
            </w:r>
            <w:r w:rsidRPr="002007FA">
              <w:rPr>
                <w:color w:val="000000"/>
                <w:sz w:val="20"/>
                <w:szCs w:val="20"/>
              </w:rPr>
              <w:t xml:space="preserve"> </w:t>
            </w: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максимальный расход</w:t>
            </w:r>
          </w:p>
          <w:p w:rsidR="008F0B0D" w:rsidRPr="002007FA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-</w:t>
            </w:r>
            <w:r w:rsidRPr="002007FA">
              <w:rPr>
                <w:color w:val="000000"/>
                <w:sz w:val="20"/>
                <w:szCs w:val="20"/>
              </w:rPr>
              <w:t xml:space="preserve"> </w:t>
            </w: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минимальный расход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°С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13,5</w:t>
            </w:r>
          </w:p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19,5</w:t>
            </w:r>
          </w:p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26,5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26</w:t>
            </w:r>
          </w:p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35</w:t>
            </w:r>
          </w:p>
        </w:tc>
      </w:tr>
      <w:tr w:rsidR="008F0B0D" w:rsidRPr="002007FA" w:rsidTr="00983EF8">
        <w:trPr>
          <w:trHeight w:val="283"/>
          <w:jc w:val="center"/>
        </w:trPr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Габаритные размеры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мм</w:t>
            </w:r>
          </w:p>
        </w:tc>
        <w:tc>
          <w:tcPr>
            <w:tcW w:w="47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983EF8">
            <w:pPr>
              <w:autoSpaceDE w:val="0"/>
              <w:autoSpaceDN w:val="0"/>
              <w:adjustRightInd w:val="0"/>
              <w:jc w:val="center"/>
              <w:rPr>
                <w:rFonts w:ascii="Segoe UI" w:hAnsi="Segoe UI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высота 23</w:t>
            </w:r>
            <w:r w:rsidR="00983EF8">
              <w:rPr>
                <w:rFonts w:ascii="Segoe UI" w:hAnsi="Segoe UI" w:cs="Segoe UI"/>
                <w:color w:val="000000"/>
                <w:sz w:val="20"/>
                <w:szCs w:val="20"/>
              </w:rPr>
              <w:t>55</w:t>
            </w: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; Ø5</w:t>
            </w:r>
            <w:r w:rsidR="00983EF8">
              <w:rPr>
                <w:rFonts w:ascii="Segoe UI" w:hAnsi="Segoe UI" w:cs="Segoe UI"/>
                <w:color w:val="000000"/>
                <w:sz w:val="20"/>
                <w:szCs w:val="20"/>
              </w:rPr>
              <w:t>17</w:t>
            </w:r>
          </w:p>
        </w:tc>
      </w:tr>
      <w:tr w:rsidR="008F0B0D" w:rsidRPr="002007FA" w:rsidTr="00983EF8">
        <w:trPr>
          <w:trHeight w:val="283"/>
          <w:jc w:val="center"/>
        </w:trPr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Масса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кг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91,5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92,5</w:t>
            </w:r>
          </w:p>
        </w:tc>
      </w:tr>
      <w:tr w:rsidR="008F0B0D" w:rsidRPr="002007FA" w:rsidTr="00983EF8">
        <w:trPr>
          <w:trHeight w:val="283"/>
          <w:jc w:val="center"/>
        </w:trPr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Максимальный ток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А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095A07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  <w:lang w:val="en-US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  <w:lang w:val="en-US"/>
              </w:rPr>
              <w:t>41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095A07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  <w:lang w:val="en-US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  <w:lang w:val="en-US"/>
              </w:rPr>
              <w:t>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095A07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  <w:lang w:val="en-US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  <w:lang w:val="en-US"/>
              </w:rPr>
              <w:t>77</w:t>
            </w:r>
          </w:p>
        </w:tc>
      </w:tr>
      <w:tr w:rsidR="008F0B0D" w:rsidRPr="002007FA" w:rsidTr="00983EF8">
        <w:trPr>
          <w:trHeight w:val="278"/>
          <w:jc w:val="center"/>
        </w:trPr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Потребляемая мощность двигателей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Вт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750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750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750</w:t>
            </w:r>
          </w:p>
        </w:tc>
      </w:tr>
      <w:tr w:rsidR="008F0B0D" w:rsidRPr="002007FA" w:rsidTr="00983EF8">
        <w:trPr>
          <w:trHeight w:val="283"/>
          <w:jc w:val="center"/>
        </w:trPr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Звуковое давление на расстоянии 5м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дБ (А)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63</w:t>
            </w:r>
          </w:p>
        </w:tc>
      </w:tr>
      <w:tr w:rsidR="008F0B0D" w:rsidRPr="002007FA" w:rsidTr="00983EF8">
        <w:trPr>
          <w:trHeight w:val="298"/>
          <w:jc w:val="center"/>
        </w:trPr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 xml:space="preserve">Количество завес, подключаемых к одному пульту управления 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8F0B0D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007FA">
              <w:rPr>
                <w:rFonts w:ascii="Segoe UI" w:hAnsi="Segoe UI" w:cs="Segoe UI"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9F46E1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9F46E1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0D" w:rsidRPr="002007FA" w:rsidRDefault="009F46E1" w:rsidP="00E77F2E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1</w:t>
            </w:r>
          </w:p>
        </w:tc>
      </w:tr>
    </w:tbl>
    <w:p w:rsidR="008F0B0D" w:rsidRPr="002007FA" w:rsidRDefault="008F0B0D" w:rsidP="008F0B0D">
      <w:pPr>
        <w:rPr>
          <w:sz w:val="20"/>
          <w:szCs w:val="20"/>
        </w:rPr>
      </w:pPr>
    </w:p>
    <w:p w:rsidR="008F0B0D" w:rsidRPr="002007FA" w:rsidRDefault="008F0B0D" w:rsidP="008F0B0D">
      <w:pPr>
        <w:ind w:right="14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sz w:val="20"/>
          <w:szCs w:val="20"/>
        </w:rPr>
        <w:t xml:space="preserve">* режим вентилятора </w:t>
      </w:r>
    </w:p>
    <w:p w:rsidR="008F0B0D" w:rsidRPr="002007FA" w:rsidRDefault="008F0B0D" w:rsidP="008F0B0D">
      <w:pPr>
        <w:ind w:right="14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sz w:val="20"/>
          <w:szCs w:val="20"/>
        </w:rPr>
        <w:t xml:space="preserve">** при номинальном напряжении заданные параметры могут отличаться на  </w:t>
      </w:r>
      <w:r w:rsidRPr="002007FA">
        <w:rPr>
          <w:rFonts w:ascii="Tahoma" w:hAnsi="Tahoma" w:cs="Tahoma"/>
          <w:sz w:val="20"/>
          <w:szCs w:val="20"/>
        </w:rPr>
        <w:object w:dxaOrig="1588" w:dyaOrig="898">
          <v:shape id="_x0000_i1026" type="#_x0000_t75" style="width:22.05pt;height:12.35pt" o:ole="">
            <v:imagedata r:id="rId13" o:title=""/>
          </v:shape>
          <o:OLEObject Type="Embed" ProgID="CorelDraw.Graphic.11" ShapeID="_x0000_i1026" DrawAspect="Content" ObjectID="_1501924370" r:id="rId14"/>
        </w:object>
      </w:r>
      <w:r w:rsidRPr="002007FA">
        <w:rPr>
          <w:rFonts w:ascii="Tahoma" w:hAnsi="Tahoma" w:cs="Tahoma"/>
          <w:sz w:val="20"/>
          <w:szCs w:val="20"/>
        </w:rPr>
        <w:t xml:space="preserve"> от указанных </w:t>
      </w:r>
    </w:p>
    <w:p w:rsidR="008F0B0D" w:rsidRPr="002007FA" w:rsidRDefault="008F0B0D" w:rsidP="008F0B0D">
      <w:pPr>
        <w:ind w:right="14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sz w:val="20"/>
          <w:szCs w:val="20"/>
        </w:rPr>
        <w:t>*** эффективная длина струи может служить оценкой допустимой высоты установки верхней завесы или ширины (полуширины) проема боковой завесы только для «мягких» наружных условий (</w:t>
      </w:r>
      <w:r w:rsidRPr="002007FA">
        <w:rPr>
          <w:rFonts w:ascii="Tahoma" w:hAnsi="Tahoma" w:cs="Tahoma"/>
          <w:sz w:val="20"/>
          <w:szCs w:val="20"/>
          <w:lang w:val="en-US"/>
        </w:rPr>
        <w:t>t</w:t>
      </w:r>
      <w:r w:rsidRPr="002007FA">
        <w:rPr>
          <w:rFonts w:ascii="Tahoma" w:hAnsi="Tahoma" w:cs="Tahoma"/>
          <w:sz w:val="20"/>
          <w:szCs w:val="20"/>
          <w:vertAlign w:val="subscript"/>
        </w:rPr>
        <w:t>н</w:t>
      </w:r>
      <w:r w:rsidRPr="002007FA">
        <w:rPr>
          <w:rFonts w:ascii="Tahoma" w:hAnsi="Tahoma" w:cs="Tahoma"/>
          <w:sz w:val="20"/>
          <w:szCs w:val="20"/>
        </w:rPr>
        <w:t xml:space="preserve"> </w:t>
      </w:r>
      <w:r w:rsidRPr="002007FA">
        <w:rPr>
          <w:rFonts w:ascii="Tahoma" w:hAnsi="Tahoma" w:cs="Tahoma"/>
          <w:sz w:val="20"/>
          <w:szCs w:val="20"/>
        </w:rPr>
        <w:sym w:font="Symbol" w:char="F0B3"/>
      </w:r>
      <w:r w:rsidRPr="002007FA">
        <w:rPr>
          <w:rFonts w:ascii="Tahoma" w:hAnsi="Tahoma" w:cs="Tahoma"/>
          <w:sz w:val="20"/>
          <w:szCs w:val="20"/>
        </w:rPr>
        <w:t>0</w:t>
      </w:r>
      <w:r w:rsidRPr="002007FA">
        <w:rPr>
          <w:rFonts w:ascii="Tahoma" w:hAnsi="Tahoma" w:cs="Tahoma"/>
          <w:sz w:val="20"/>
          <w:szCs w:val="20"/>
          <w:vertAlign w:val="superscript"/>
        </w:rPr>
        <w:t>0</w:t>
      </w:r>
      <w:r w:rsidRPr="002007FA">
        <w:rPr>
          <w:rFonts w:ascii="Tahoma" w:hAnsi="Tahoma" w:cs="Tahoma"/>
          <w:sz w:val="20"/>
          <w:szCs w:val="20"/>
        </w:rPr>
        <w:t>С, ветер 1м/с) и сбалансированной приточно-вытяжной вентиляции. Любое ужесточение условий уменьшает эффективную длину струи (см. п.7.3)</w:t>
      </w:r>
    </w:p>
    <w:p w:rsidR="007764BF" w:rsidRPr="002007FA" w:rsidRDefault="007764BF" w:rsidP="0070569A">
      <w:pPr>
        <w:rPr>
          <w:rFonts w:ascii="Tahoma" w:hAnsi="Tahoma" w:cs="Tahoma"/>
          <w:sz w:val="20"/>
          <w:szCs w:val="20"/>
        </w:rPr>
      </w:pPr>
    </w:p>
    <w:p w:rsidR="0070569A" w:rsidRPr="002007FA" w:rsidRDefault="0070569A" w:rsidP="0070569A">
      <w:pPr>
        <w:ind w:right="14"/>
        <w:jc w:val="both"/>
        <w:rPr>
          <w:rFonts w:ascii="Tahoma" w:hAnsi="Tahoma" w:cs="Tahoma"/>
          <w:b/>
          <w:bCs/>
          <w:sz w:val="20"/>
          <w:szCs w:val="20"/>
        </w:rPr>
      </w:pPr>
      <w:r w:rsidRPr="002007FA">
        <w:rPr>
          <w:rFonts w:ascii="Tahoma" w:hAnsi="Tahoma" w:cs="Tahoma"/>
          <w:b/>
          <w:bCs/>
          <w:sz w:val="20"/>
          <w:szCs w:val="20"/>
        </w:rPr>
        <w:t>4. Устройств</w:t>
      </w:r>
      <w:r w:rsidR="00E52FEE" w:rsidRPr="002007FA">
        <w:rPr>
          <w:rFonts w:ascii="Tahoma" w:hAnsi="Tahoma" w:cs="Tahoma"/>
          <w:b/>
          <w:bCs/>
          <w:sz w:val="20"/>
          <w:szCs w:val="20"/>
        </w:rPr>
        <w:t>о</w:t>
      </w:r>
      <w:r w:rsidRPr="002007FA">
        <w:rPr>
          <w:rFonts w:ascii="Tahoma" w:hAnsi="Tahoma" w:cs="Tahoma"/>
          <w:b/>
          <w:bCs/>
          <w:sz w:val="20"/>
          <w:szCs w:val="20"/>
        </w:rPr>
        <w:t xml:space="preserve"> и принцип работы</w:t>
      </w:r>
    </w:p>
    <w:p w:rsidR="0070569A" w:rsidRPr="002007FA" w:rsidRDefault="0070569A" w:rsidP="0070569A">
      <w:pPr>
        <w:ind w:right="14"/>
        <w:jc w:val="both"/>
        <w:rPr>
          <w:rFonts w:ascii="Tahoma" w:hAnsi="Tahoma" w:cs="Tahoma"/>
          <w:sz w:val="20"/>
          <w:szCs w:val="20"/>
        </w:rPr>
      </w:pPr>
    </w:p>
    <w:p w:rsidR="0070569A" w:rsidRPr="002007FA" w:rsidRDefault="0070569A" w:rsidP="0070569A">
      <w:pPr>
        <w:jc w:val="both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t>4.1</w:t>
      </w:r>
      <w:r w:rsidRPr="002007FA">
        <w:rPr>
          <w:rFonts w:ascii="Tahoma" w:hAnsi="Tahoma" w:cs="Tahoma"/>
          <w:sz w:val="20"/>
          <w:szCs w:val="20"/>
        </w:rPr>
        <w:t xml:space="preserve"> Проектные рекомендации по выбору и установке завес. </w:t>
      </w:r>
    </w:p>
    <w:p w:rsidR="0070569A" w:rsidRPr="002007FA" w:rsidRDefault="00902FC7" w:rsidP="0070569A">
      <w:pPr>
        <w:jc w:val="both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sz w:val="20"/>
          <w:szCs w:val="20"/>
        </w:rPr>
        <w:t xml:space="preserve"> Завесы пригодны для </w:t>
      </w:r>
      <w:r w:rsidR="002007FA" w:rsidRPr="002007FA">
        <w:rPr>
          <w:rFonts w:ascii="Tahoma" w:hAnsi="Tahoma" w:cs="Tahoma"/>
          <w:sz w:val="20"/>
          <w:szCs w:val="20"/>
        </w:rPr>
        <w:t>защиты смесительного</w:t>
      </w:r>
      <w:r w:rsidRPr="002007FA">
        <w:rPr>
          <w:rFonts w:ascii="Tahoma" w:hAnsi="Tahoma" w:cs="Tahoma"/>
          <w:sz w:val="20"/>
          <w:szCs w:val="20"/>
        </w:rPr>
        <w:t xml:space="preserve"> действия</w:t>
      </w:r>
      <w:r w:rsidR="0070569A" w:rsidRPr="002007FA">
        <w:rPr>
          <w:rFonts w:ascii="Tahoma" w:hAnsi="Tahoma" w:cs="Tahoma"/>
          <w:sz w:val="20"/>
          <w:szCs w:val="20"/>
        </w:rPr>
        <w:t xml:space="preserve">. </w:t>
      </w:r>
      <w:r w:rsidRPr="002007FA">
        <w:rPr>
          <w:rFonts w:ascii="Tahoma" w:hAnsi="Tahoma" w:cs="Tahoma"/>
          <w:sz w:val="20"/>
          <w:szCs w:val="20"/>
        </w:rPr>
        <w:t>Допускается установка завес как в тамбурах, так и в открытых вестибюлях.</w:t>
      </w:r>
      <w:r w:rsidR="0070569A" w:rsidRPr="002007FA">
        <w:rPr>
          <w:rFonts w:ascii="Tahoma" w:hAnsi="Tahoma" w:cs="Tahoma"/>
          <w:sz w:val="20"/>
          <w:szCs w:val="20"/>
        </w:rPr>
        <w:t xml:space="preserve"> Рекомендации по выбору завесы</w:t>
      </w:r>
      <w:r w:rsidRPr="002007FA">
        <w:rPr>
          <w:rFonts w:ascii="Tahoma" w:hAnsi="Tahoma" w:cs="Tahoma"/>
          <w:sz w:val="20"/>
          <w:szCs w:val="20"/>
        </w:rPr>
        <w:t xml:space="preserve">, </w:t>
      </w:r>
      <w:r w:rsidR="00980872" w:rsidRPr="002007FA">
        <w:rPr>
          <w:rFonts w:ascii="Tahoma" w:hAnsi="Tahoma" w:cs="Tahoma"/>
          <w:sz w:val="20"/>
          <w:szCs w:val="20"/>
        </w:rPr>
        <w:t xml:space="preserve">ее </w:t>
      </w:r>
      <w:r w:rsidRPr="002007FA">
        <w:rPr>
          <w:rFonts w:ascii="Tahoma" w:hAnsi="Tahoma" w:cs="Tahoma"/>
          <w:sz w:val="20"/>
          <w:szCs w:val="20"/>
        </w:rPr>
        <w:t>тепловой мощности</w:t>
      </w:r>
      <w:r w:rsidR="00980872" w:rsidRPr="002007FA">
        <w:rPr>
          <w:rFonts w:ascii="Tahoma" w:hAnsi="Tahoma" w:cs="Tahoma"/>
          <w:sz w:val="20"/>
          <w:szCs w:val="20"/>
        </w:rPr>
        <w:t xml:space="preserve"> и расположению по отношению к проему в зависимости от наружной температуры, числа этажей в здании (высоты здания), типа дверей, количества человек, проходящих через двери в течение часа должен давать специалист-проектант по отоплению и вентиляции. Ориентировочные рекомендации можно получить у нас на сайте</w:t>
      </w:r>
      <w:r w:rsidR="008F40D8" w:rsidRPr="002007FA">
        <w:rPr>
          <w:rFonts w:ascii="Tahoma" w:hAnsi="Tahoma" w:cs="Tahoma"/>
          <w:sz w:val="20"/>
          <w:szCs w:val="20"/>
        </w:rPr>
        <w:t xml:space="preserve"> </w:t>
      </w:r>
      <w:r w:rsidR="008F40D8" w:rsidRPr="002007FA">
        <w:rPr>
          <w:rFonts w:ascii="Tahoma" w:hAnsi="Tahoma" w:cs="Tahoma"/>
          <w:sz w:val="20"/>
          <w:szCs w:val="20"/>
          <w:lang w:val="en-US"/>
        </w:rPr>
        <w:t>www</w:t>
      </w:r>
      <w:r w:rsidR="008F40D8" w:rsidRPr="002007FA">
        <w:rPr>
          <w:rFonts w:ascii="Tahoma" w:hAnsi="Tahoma" w:cs="Tahoma"/>
          <w:sz w:val="20"/>
          <w:szCs w:val="20"/>
        </w:rPr>
        <w:t>.</w:t>
      </w:r>
      <w:r w:rsidR="008F40D8" w:rsidRPr="002007FA">
        <w:rPr>
          <w:rFonts w:ascii="Tahoma" w:hAnsi="Tahoma" w:cs="Tahoma"/>
          <w:sz w:val="20"/>
          <w:szCs w:val="20"/>
          <w:lang w:val="en-US"/>
        </w:rPr>
        <w:t>teplomash</w:t>
      </w:r>
      <w:r w:rsidR="008F40D8" w:rsidRPr="002007FA">
        <w:rPr>
          <w:rFonts w:ascii="Tahoma" w:hAnsi="Tahoma" w:cs="Tahoma"/>
          <w:sz w:val="20"/>
          <w:szCs w:val="20"/>
        </w:rPr>
        <w:t>.</w:t>
      </w:r>
      <w:r w:rsidR="008F40D8" w:rsidRPr="002007FA">
        <w:rPr>
          <w:rFonts w:ascii="Tahoma" w:hAnsi="Tahoma" w:cs="Tahoma"/>
          <w:sz w:val="20"/>
          <w:szCs w:val="20"/>
          <w:lang w:val="en-US"/>
        </w:rPr>
        <w:t>ru</w:t>
      </w:r>
      <w:r w:rsidR="00980872" w:rsidRPr="002007FA">
        <w:rPr>
          <w:rFonts w:ascii="Tahoma" w:hAnsi="Tahoma" w:cs="Tahoma"/>
          <w:sz w:val="20"/>
          <w:szCs w:val="20"/>
        </w:rPr>
        <w:t>.</w:t>
      </w:r>
      <w:r w:rsidR="0070569A" w:rsidRPr="002007FA">
        <w:rPr>
          <w:rFonts w:ascii="Tahoma" w:hAnsi="Tahoma" w:cs="Tahoma"/>
          <w:sz w:val="20"/>
          <w:szCs w:val="20"/>
        </w:rPr>
        <w:t xml:space="preserve"> </w:t>
      </w:r>
    </w:p>
    <w:p w:rsidR="0070569A" w:rsidRPr="002007FA" w:rsidRDefault="0070569A" w:rsidP="0070569A">
      <w:pPr>
        <w:pStyle w:val="a5"/>
        <w:jc w:val="both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t>4.2</w:t>
      </w:r>
      <w:r w:rsidRPr="002007FA">
        <w:rPr>
          <w:rFonts w:ascii="Tahoma" w:hAnsi="Tahoma" w:cs="Tahoma"/>
          <w:sz w:val="20"/>
          <w:szCs w:val="20"/>
        </w:rPr>
        <w:t xml:space="preserve"> </w:t>
      </w:r>
      <w:r w:rsidR="002007FA" w:rsidRPr="002007FA">
        <w:rPr>
          <w:rFonts w:ascii="Tahoma" w:hAnsi="Tahoma" w:cs="Tahoma"/>
          <w:sz w:val="20"/>
          <w:szCs w:val="20"/>
        </w:rPr>
        <w:t>Завеса имеет</w:t>
      </w:r>
      <w:r w:rsidRPr="002007FA">
        <w:rPr>
          <w:rFonts w:ascii="Tahoma" w:hAnsi="Tahoma" w:cs="Tahoma"/>
          <w:sz w:val="20"/>
          <w:szCs w:val="20"/>
        </w:rPr>
        <w:t xml:space="preserve"> прочный корпус, изготовленный из оцинкованной стали, покрытой высококачественным полимерным покрытием. Также возможно специальное исполнение корпуса из матовой или полированной нержавеющей стали. Внутри корпуса расположены оребренные трубчатые электронагревательные элементы (ТЭНы). Специальн</w:t>
      </w:r>
      <w:r w:rsidR="00A24EA4" w:rsidRPr="002007FA">
        <w:rPr>
          <w:rFonts w:ascii="Tahoma" w:hAnsi="Tahoma" w:cs="Tahoma"/>
          <w:sz w:val="20"/>
          <w:szCs w:val="20"/>
        </w:rPr>
        <w:t>ые</w:t>
      </w:r>
      <w:r w:rsidR="008E73A1">
        <w:rPr>
          <w:rFonts w:ascii="Tahoma" w:hAnsi="Tahoma" w:cs="Tahoma"/>
          <w:sz w:val="20"/>
          <w:szCs w:val="20"/>
        </w:rPr>
        <w:t xml:space="preserve"> </w:t>
      </w:r>
      <w:r w:rsidRPr="002007FA">
        <w:rPr>
          <w:rFonts w:ascii="Tahoma" w:hAnsi="Tahoma" w:cs="Tahoma"/>
          <w:sz w:val="20"/>
          <w:szCs w:val="20"/>
        </w:rPr>
        <w:t>вентилятор</w:t>
      </w:r>
      <w:r w:rsidR="00A24EA4" w:rsidRPr="002007FA">
        <w:rPr>
          <w:rFonts w:ascii="Tahoma" w:hAnsi="Tahoma" w:cs="Tahoma"/>
          <w:sz w:val="20"/>
          <w:szCs w:val="20"/>
        </w:rPr>
        <w:t>ы</w:t>
      </w:r>
      <w:r w:rsidRPr="002007FA">
        <w:rPr>
          <w:rFonts w:ascii="Tahoma" w:hAnsi="Tahoma" w:cs="Tahoma"/>
          <w:sz w:val="20"/>
          <w:szCs w:val="20"/>
        </w:rPr>
        <w:t xml:space="preserve"> обеспечива</w:t>
      </w:r>
      <w:r w:rsidR="00A24EA4" w:rsidRPr="002007FA">
        <w:rPr>
          <w:rFonts w:ascii="Tahoma" w:hAnsi="Tahoma" w:cs="Tahoma"/>
          <w:sz w:val="20"/>
          <w:szCs w:val="20"/>
        </w:rPr>
        <w:t>ю</w:t>
      </w:r>
      <w:r w:rsidRPr="002007FA">
        <w:rPr>
          <w:rFonts w:ascii="Tahoma" w:hAnsi="Tahoma" w:cs="Tahoma"/>
          <w:sz w:val="20"/>
          <w:szCs w:val="20"/>
        </w:rPr>
        <w:t>т необходимый расход воздуха. Вентилятор</w:t>
      </w:r>
      <w:r w:rsidR="00A24EA4" w:rsidRPr="002007FA">
        <w:rPr>
          <w:rFonts w:ascii="Tahoma" w:hAnsi="Tahoma" w:cs="Tahoma"/>
          <w:sz w:val="20"/>
          <w:szCs w:val="20"/>
        </w:rPr>
        <w:t>ы</w:t>
      </w:r>
      <w:r w:rsidRPr="002007FA">
        <w:rPr>
          <w:rFonts w:ascii="Tahoma" w:hAnsi="Tahoma" w:cs="Tahoma"/>
          <w:sz w:val="20"/>
          <w:szCs w:val="20"/>
        </w:rPr>
        <w:t xml:space="preserve"> всасыва</w:t>
      </w:r>
      <w:r w:rsidR="00A24EA4" w:rsidRPr="002007FA">
        <w:rPr>
          <w:rFonts w:ascii="Tahoma" w:hAnsi="Tahoma" w:cs="Tahoma"/>
          <w:sz w:val="20"/>
          <w:szCs w:val="20"/>
        </w:rPr>
        <w:t>ю</w:t>
      </w:r>
      <w:r w:rsidRPr="002007FA">
        <w:rPr>
          <w:rFonts w:ascii="Tahoma" w:hAnsi="Tahoma" w:cs="Tahoma"/>
          <w:sz w:val="20"/>
          <w:szCs w:val="20"/>
        </w:rPr>
        <w:t xml:space="preserve">т воздух через перфорированную </w:t>
      </w:r>
      <w:r w:rsidR="002007FA" w:rsidRPr="002007FA">
        <w:rPr>
          <w:rFonts w:ascii="Tahoma" w:hAnsi="Tahoma" w:cs="Tahoma"/>
          <w:sz w:val="20"/>
          <w:szCs w:val="20"/>
        </w:rPr>
        <w:t>стенку корпуса</w:t>
      </w:r>
      <w:r w:rsidRPr="002007FA">
        <w:rPr>
          <w:rFonts w:ascii="Tahoma" w:hAnsi="Tahoma" w:cs="Tahoma"/>
          <w:sz w:val="20"/>
          <w:szCs w:val="20"/>
        </w:rPr>
        <w:t xml:space="preserve">. Поток воздуха подогревается, проходя через нагревательные элементы, и выбрасывается через </w:t>
      </w:r>
      <w:r w:rsidR="00980872" w:rsidRPr="002007FA">
        <w:rPr>
          <w:rFonts w:ascii="Tahoma" w:hAnsi="Tahoma" w:cs="Tahoma"/>
          <w:sz w:val="20"/>
          <w:szCs w:val="20"/>
        </w:rPr>
        <w:t xml:space="preserve">перфорированную </w:t>
      </w:r>
      <w:r w:rsidRPr="002007FA">
        <w:rPr>
          <w:rFonts w:ascii="Tahoma" w:hAnsi="Tahoma" w:cs="Tahoma"/>
          <w:sz w:val="20"/>
          <w:szCs w:val="20"/>
        </w:rPr>
        <w:t>сопло</w:t>
      </w:r>
      <w:r w:rsidR="00980872" w:rsidRPr="002007FA">
        <w:rPr>
          <w:rFonts w:ascii="Tahoma" w:hAnsi="Tahoma" w:cs="Tahoma"/>
          <w:sz w:val="20"/>
          <w:szCs w:val="20"/>
        </w:rPr>
        <w:t xml:space="preserve">вую часть </w:t>
      </w:r>
      <w:r w:rsidR="002007FA" w:rsidRPr="002007FA">
        <w:rPr>
          <w:rFonts w:ascii="Tahoma" w:hAnsi="Tahoma" w:cs="Tahoma"/>
          <w:sz w:val="20"/>
          <w:szCs w:val="20"/>
        </w:rPr>
        <w:t>корпуса в</w:t>
      </w:r>
      <w:r w:rsidRPr="002007FA">
        <w:rPr>
          <w:rFonts w:ascii="Tahoma" w:hAnsi="Tahoma" w:cs="Tahoma"/>
          <w:sz w:val="20"/>
          <w:szCs w:val="20"/>
        </w:rPr>
        <w:t xml:space="preserve"> виде направленной струи.</w:t>
      </w:r>
    </w:p>
    <w:p w:rsidR="0070569A" w:rsidRPr="002007FA" w:rsidRDefault="0070569A" w:rsidP="0070569A">
      <w:pPr>
        <w:pStyle w:val="a5"/>
        <w:jc w:val="both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t>4.3</w:t>
      </w:r>
      <w:r w:rsidRPr="002007FA">
        <w:rPr>
          <w:rFonts w:ascii="Tahoma" w:hAnsi="Tahoma" w:cs="Tahoma"/>
          <w:sz w:val="20"/>
          <w:szCs w:val="20"/>
        </w:rPr>
        <w:t xml:space="preserve"> Электрические схемы завес приведены на рис.</w:t>
      </w:r>
      <w:r w:rsidR="007E4F50" w:rsidRPr="002007FA">
        <w:rPr>
          <w:rFonts w:ascii="Tahoma" w:hAnsi="Tahoma" w:cs="Tahoma"/>
          <w:sz w:val="20"/>
          <w:szCs w:val="20"/>
        </w:rPr>
        <w:t xml:space="preserve"> </w:t>
      </w:r>
      <w:r w:rsidRPr="002007FA">
        <w:rPr>
          <w:rFonts w:ascii="Tahoma" w:hAnsi="Tahoma" w:cs="Tahoma"/>
          <w:sz w:val="20"/>
          <w:szCs w:val="20"/>
        </w:rPr>
        <w:t xml:space="preserve">3. </w:t>
      </w:r>
    </w:p>
    <w:p w:rsidR="00AC31E2" w:rsidRPr="002007FA" w:rsidRDefault="00AC31E2" w:rsidP="00AC31E2">
      <w:pPr>
        <w:pStyle w:val="af1"/>
        <w:ind w:left="0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t>4.</w:t>
      </w:r>
      <w:r w:rsidR="00DB6477" w:rsidRPr="002007FA">
        <w:rPr>
          <w:rFonts w:ascii="Tahoma" w:hAnsi="Tahoma" w:cs="Tahoma"/>
          <w:b/>
          <w:sz w:val="20"/>
          <w:szCs w:val="20"/>
        </w:rPr>
        <w:t>4</w:t>
      </w:r>
      <w:r w:rsidRPr="002007FA">
        <w:rPr>
          <w:rFonts w:ascii="Tahoma" w:hAnsi="Tahoma" w:cs="Tahoma"/>
          <w:sz w:val="20"/>
          <w:szCs w:val="20"/>
        </w:rPr>
        <w:t xml:space="preserve"> Управление завесами.</w:t>
      </w:r>
    </w:p>
    <w:p w:rsidR="00DB6477" w:rsidRPr="002007FA" w:rsidRDefault="00AC31E2" w:rsidP="00DB6477">
      <w:pPr>
        <w:pStyle w:val="a5"/>
        <w:jc w:val="both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t>4</w:t>
      </w:r>
      <w:r w:rsidR="00DB6477" w:rsidRPr="002007FA">
        <w:rPr>
          <w:rFonts w:ascii="Tahoma" w:hAnsi="Tahoma" w:cs="Tahoma"/>
          <w:b/>
          <w:sz w:val="20"/>
          <w:szCs w:val="20"/>
        </w:rPr>
        <w:t>.4</w:t>
      </w:r>
      <w:r w:rsidRPr="002007FA">
        <w:rPr>
          <w:rFonts w:ascii="Tahoma" w:hAnsi="Tahoma" w:cs="Tahoma"/>
          <w:b/>
          <w:sz w:val="20"/>
          <w:szCs w:val="20"/>
        </w:rPr>
        <w:t>.1</w:t>
      </w:r>
      <w:r w:rsidR="00DB6477" w:rsidRPr="002007FA">
        <w:rPr>
          <w:rFonts w:ascii="Tahoma" w:hAnsi="Tahoma" w:cs="Tahoma"/>
          <w:b/>
          <w:sz w:val="20"/>
          <w:szCs w:val="20"/>
        </w:rPr>
        <w:t xml:space="preserve"> </w:t>
      </w:r>
      <w:r w:rsidR="00DB6477" w:rsidRPr="002007FA">
        <w:rPr>
          <w:rFonts w:ascii="Tahoma" w:hAnsi="Tahoma" w:cs="Tahoma"/>
          <w:sz w:val="20"/>
          <w:szCs w:val="20"/>
        </w:rPr>
        <w:t>Пульты управления</w:t>
      </w:r>
      <w:r w:rsidRPr="002007FA">
        <w:rPr>
          <w:rFonts w:ascii="Tahoma" w:hAnsi="Tahoma" w:cs="Tahoma"/>
          <w:sz w:val="20"/>
          <w:szCs w:val="20"/>
        </w:rPr>
        <w:t xml:space="preserve"> </w:t>
      </w:r>
    </w:p>
    <w:p w:rsidR="00AC31E2" w:rsidRPr="002007FA" w:rsidRDefault="00AC31E2" w:rsidP="00DB6477">
      <w:pPr>
        <w:pStyle w:val="a5"/>
        <w:jc w:val="both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sz w:val="20"/>
          <w:szCs w:val="20"/>
        </w:rPr>
        <w:t xml:space="preserve">Управление изделиями осуществляется с выносного или </w:t>
      </w:r>
      <w:r w:rsidR="002007FA" w:rsidRPr="002007FA">
        <w:rPr>
          <w:rFonts w:ascii="Tahoma" w:hAnsi="Tahoma" w:cs="Tahoma"/>
          <w:sz w:val="20"/>
          <w:szCs w:val="20"/>
        </w:rPr>
        <w:t>дистанционного пульта</w:t>
      </w:r>
      <w:r w:rsidRPr="002007FA">
        <w:rPr>
          <w:rFonts w:ascii="Tahoma" w:hAnsi="Tahoma" w:cs="Tahoma"/>
          <w:sz w:val="20"/>
          <w:szCs w:val="20"/>
        </w:rPr>
        <w:t xml:space="preserve"> управления. В выносном пульте находится датчик температуры окружающего воздуха и термостат.</w:t>
      </w:r>
    </w:p>
    <w:p w:rsidR="00AC31E2" w:rsidRPr="002007FA" w:rsidRDefault="00AC31E2" w:rsidP="00DB6477">
      <w:pPr>
        <w:pStyle w:val="a5"/>
        <w:jc w:val="both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sz w:val="20"/>
          <w:szCs w:val="20"/>
        </w:rPr>
        <w:t xml:space="preserve">Степень защиты оболочки выносного пульта – IP20. Электрическая схема подключения </w:t>
      </w:r>
      <w:r w:rsidR="002007FA" w:rsidRPr="002007FA">
        <w:rPr>
          <w:rFonts w:ascii="Tahoma" w:hAnsi="Tahoma" w:cs="Tahoma"/>
          <w:sz w:val="20"/>
          <w:szCs w:val="20"/>
        </w:rPr>
        <w:t>пульта показана</w:t>
      </w:r>
      <w:r w:rsidRPr="002007FA">
        <w:rPr>
          <w:rFonts w:ascii="Tahoma" w:hAnsi="Tahoma" w:cs="Tahoma"/>
          <w:sz w:val="20"/>
          <w:szCs w:val="20"/>
        </w:rPr>
        <w:t xml:space="preserve"> на рис. 6.</w:t>
      </w:r>
    </w:p>
    <w:p w:rsidR="00AC31E2" w:rsidRPr="002007FA" w:rsidRDefault="00AC31E2" w:rsidP="00DB6477">
      <w:pPr>
        <w:pStyle w:val="a5"/>
        <w:jc w:val="both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sz w:val="20"/>
          <w:szCs w:val="20"/>
        </w:rPr>
        <w:t xml:space="preserve">На выносном и дистанционном </w:t>
      </w:r>
      <w:r w:rsidR="00EF080C" w:rsidRPr="002007FA">
        <w:rPr>
          <w:rFonts w:ascii="Tahoma" w:hAnsi="Tahoma" w:cs="Tahoma"/>
          <w:sz w:val="20"/>
          <w:szCs w:val="20"/>
        </w:rPr>
        <w:t>пультах расположены</w:t>
      </w:r>
      <w:r w:rsidRPr="002007FA">
        <w:rPr>
          <w:rFonts w:ascii="Tahoma" w:hAnsi="Tahoma" w:cs="Tahoma"/>
          <w:sz w:val="20"/>
          <w:szCs w:val="20"/>
        </w:rPr>
        <w:t xml:space="preserve"> пять кнопок, на выносном пульте также находятся пять светодиодов и ЖК-дисплей.</w:t>
      </w:r>
    </w:p>
    <w:p w:rsidR="008E73A1" w:rsidRDefault="008E73A1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br w:type="page"/>
      </w:r>
    </w:p>
    <w:p w:rsidR="00AC31E2" w:rsidRPr="002007FA" w:rsidRDefault="00672175" w:rsidP="00672175">
      <w:pPr>
        <w:pStyle w:val="af1"/>
        <w:ind w:left="0"/>
        <w:jc w:val="right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lastRenderedPageBreak/>
        <w:t>Рис. 1</w:t>
      </w:r>
      <w:r w:rsidRPr="002007FA">
        <w:rPr>
          <w:rFonts w:ascii="Tahoma" w:hAnsi="Tahoma" w:cs="Tahoma"/>
          <w:sz w:val="20"/>
          <w:szCs w:val="20"/>
        </w:rPr>
        <w:t>. Пульты управления.</w:t>
      </w:r>
    </w:p>
    <w:p w:rsidR="00672175" w:rsidRPr="002007FA" w:rsidRDefault="00672175" w:rsidP="00672175">
      <w:pPr>
        <w:pStyle w:val="af1"/>
        <w:ind w:left="0"/>
        <w:jc w:val="right"/>
        <w:rPr>
          <w:rFonts w:ascii="Tahoma" w:hAnsi="Tahoma" w:cs="Tahoma"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AC31E2" w:rsidRPr="002007FA" w:rsidTr="00CD3EFB">
        <w:tc>
          <w:tcPr>
            <w:tcW w:w="4785" w:type="dxa"/>
          </w:tcPr>
          <w:p w:rsidR="00AC31E2" w:rsidRPr="002007FA" w:rsidRDefault="00AC31E2" w:rsidP="00CD3EFB">
            <w:pPr>
              <w:pStyle w:val="af1"/>
              <w:ind w:left="0"/>
              <w:rPr>
                <w:rFonts w:ascii="Tahoma" w:hAnsi="Tahoma" w:cs="Tahoma"/>
                <w:sz w:val="20"/>
                <w:szCs w:val="20"/>
              </w:rPr>
            </w:pPr>
            <w:r w:rsidRPr="002007FA">
              <w:rPr>
                <w:rFonts w:ascii="Tahoma" w:hAnsi="Tahoma" w:cs="Tahoma"/>
                <w:sz w:val="20"/>
                <w:szCs w:val="20"/>
              </w:rPr>
              <w:t>Выносной пульт управления</w:t>
            </w:r>
          </w:p>
        </w:tc>
        <w:tc>
          <w:tcPr>
            <w:tcW w:w="4786" w:type="dxa"/>
          </w:tcPr>
          <w:p w:rsidR="00AC31E2" w:rsidRPr="002007FA" w:rsidRDefault="00AC31E2" w:rsidP="00CD3EFB">
            <w:pPr>
              <w:pStyle w:val="af1"/>
              <w:ind w:left="0"/>
              <w:rPr>
                <w:rFonts w:ascii="Tahoma" w:hAnsi="Tahoma" w:cs="Tahoma"/>
                <w:sz w:val="20"/>
                <w:szCs w:val="20"/>
              </w:rPr>
            </w:pPr>
            <w:r w:rsidRPr="002007FA">
              <w:rPr>
                <w:rFonts w:ascii="Tahoma" w:hAnsi="Tahoma" w:cs="Tahoma"/>
                <w:sz w:val="20"/>
                <w:szCs w:val="20"/>
              </w:rPr>
              <w:t>Дистанционный пульт управления</w:t>
            </w:r>
          </w:p>
        </w:tc>
      </w:tr>
    </w:tbl>
    <w:p w:rsidR="00AC31E2" w:rsidRPr="002007FA" w:rsidRDefault="00247796" w:rsidP="00AC31E2">
      <w:pPr>
        <w:pStyle w:val="af1"/>
        <w:ind w:left="0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5932805" cy="2545715"/>
            <wp:effectExtent l="0" t="0" r="0" b="0"/>
            <wp:docPr id="4" name="Рисунок 4" descr="пуль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ульты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1E2" w:rsidRPr="002007FA" w:rsidRDefault="00AC31E2" w:rsidP="00DB6477">
      <w:pPr>
        <w:pStyle w:val="a5"/>
        <w:jc w:val="both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sz w:val="20"/>
          <w:szCs w:val="20"/>
        </w:rPr>
        <w:object w:dxaOrig="387" w:dyaOrig="431">
          <v:shape id="_x0000_i1027" type="#_x0000_t75" style="width:10.75pt;height:12.35pt" o:ole="">
            <v:imagedata r:id="rId16" o:title=""/>
          </v:shape>
          <o:OLEObject Type="Embed" ProgID="CorelDraw.Graphic.12" ShapeID="_x0000_i1027" DrawAspect="Content" ObjectID="_1501924371" r:id="rId17"/>
        </w:object>
      </w:r>
      <w:r w:rsidRPr="002007FA">
        <w:rPr>
          <w:rFonts w:ascii="Tahoma" w:hAnsi="Tahoma" w:cs="Tahoma"/>
          <w:sz w:val="20"/>
          <w:szCs w:val="20"/>
        </w:rPr>
        <w:t xml:space="preserve"> - кнопка включения/выключения завесы.</w:t>
      </w:r>
    </w:p>
    <w:p w:rsidR="00AC31E2" w:rsidRPr="002007FA" w:rsidRDefault="00AC31E2" w:rsidP="00DB6477">
      <w:pPr>
        <w:pStyle w:val="a5"/>
        <w:jc w:val="both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sz w:val="20"/>
          <w:szCs w:val="20"/>
        </w:rPr>
        <w:object w:dxaOrig="346" w:dyaOrig="345">
          <v:shape id="_x0000_i1028" type="#_x0000_t75" style="width:17.75pt;height:17.75pt" o:ole="" o:bullet="t">
            <v:imagedata r:id="rId18" o:title=""/>
          </v:shape>
          <o:OLEObject Type="Embed" ProgID="CorelDraw.Graphic.11" ShapeID="_x0000_i1028" DrawAspect="Content" ObjectID="_1501924372" r:id="rId19"/>
        </w:object>
      </w:r>
      <w:r w:rsidRPr="002007FA">
        <w:rPr>
          <w:rFonts w:ascii="Tahoma" w:hAnsi="Tahoma" w:cs="Tahoma"/>
          <w:sz w:val="20"/>
          <w:szCs w:val="20"/>
        </w:rPr>
        <w:t xml:space="preserve">- кнопка включения и переключения режимов тепловой мощности завесы. В общем случае переключение происходит по схеме: </w:t>
      </w:r>
    </w:p>
    <w:p w:rsidR="00AC31E2" w:rsidRPr="002007FA" w:rsidRDefault="00247796" w:rsidP="00DB6477">
      <w:pPr>
        <w:pStyle w:val="a5"/>
        <w:jc w:val="both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noProof/>
          <w:sz w:val="20"/>
          <w:szCs w:val="20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62865</wp:posOffset>
            </wp:positionV>
            <wp:extent cx="5939790" cy="397510"/>
            <wp:effectExtent l="0" t="0" r="0" b="0"/>
            <wp:wrapNone/>
            <wp:docPr id="50" name="Рисунок 40" descr="для пульт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для пульта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1E2" w:rsidRPr="002007FA" w:rsidRDefault="00AC31E2" w:rsidP="00DB6477">
      <w:pPr>
        <w:pStyle w:val="a5"/>
        <w:jc w:val="both"/>
        <w:rPr>
          <w:rFonts w:ascii="Tahoma" w:hAnsi="Tahoma" w:cs="Tahoma"/>
          <w:sz w:val="20"/>
          <w:szCs w:val="20"/>
        </w:rPr>
      </w:pPr>
    </w:p>
    <w:p w:rsidR="00DB6477" w:rsidRPr="002007FA" w:rsidRDefault="00DB6477" w:rsidP="00DB6477">
      <w:pPr>
        <w:pStyle w:val="a5"/>
        <w:jc w:val="both"/>
        <w:rPr>
          <w:rFonts w:ascii="Tahoma" w:hAnsi="Tahoma" w:cs="Tahoma"/>
          <w:sz w:val="20"/>
          <w:szCs w:val="20"/>
        </w:rPr>
      </w:pPr>
    </w:p>
    <w:p w:rsidR="00AC31E2" w:rsidRPr="002007FA" w:rsidRDefault="00AC31E2" w:rsidP="00DB6477">
      <w:pPr>
        <w:pStyle w:val="a5"/>
        <w:jc w:val="both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sz w:val="20"/>
          <w:szCs w:val="20"/>
        </w:rPr>
        <w:t xml:space="preserve">При переключении режимов мощности напротив пиктограмм </w:t>
      </w:r>
      <w:r w:rsidRPr="002007FA">
        <w:rPr>
          <w:rFonts w:ascii="Tahoma" w:hAnsi="Tahoma" w:cs="Tahoma"/>
          <w:sz w:val="20"/>
          <w:szCs w:val="20"/>
        </w:rPr>
        <w:object w:dxaOrig="346" w:dyaOrig="345">
          <v:shape id="_x0000_i1029" type="#_x0000_t75" style="width:17.75pt;height:17.75pt" o:ole="" o:bullet="t">
            <v:imagedata r:id="rId18" o:title=""/>
          </v:shape>
          <o:OLEObject Type="Embed" ProgID="CorelDraw.Graphic.11" ShapeID="_x0000_i1029" DrawAspect="Content" ObjectID="_1501924373" r:id="rId21"/>
        </w:object>
      </w:r>
      <w:r w:rsidRPr="002007FA">
        <w:rPr>
          <w:rFonts w:ascii="Tahoma" w:hAnsi="Tahoma" w:cs="Tahoma"/>
          <w:sz w:val="20"/>
          <w:szCs w:val="20"/>
        </w:rPr>
        <w:t xml:space="preserve"> (50%) или  </w:t>
      </w:r>
      <w:r w:rsidRPr="002007FA">
        <w:rPr>
          <w:rFonts w:ascii="Tahoma" w:hAnsi="Tahoma" w:cs="Tahoma"/>
          <w:sz w:val="20"/>
          <w:szCs w:val="20"/>
        </w:rPr>
        <w:object w:dxaOrig="513" w:dyaOrig="511">
          <v:shape id="_x0000_i1030" type="#_x0000_t75" style="width:23.65pt;height:23.65pt" o:ole="">
            <v:imagedata r:id="rId22" o:title=""/>
          </v:shape>
          <o:OLEObject Type="Embed" ProgID="CorelDraw.Graphic.11" ShapeID="_x0000_i1030" DrawAspect="Content" ObjectID="_1501924374" r:id="rId23"/>
        </w:object>
      </w:r>
      <w:r w:rsidRPr="002007FA">
        <w:rPr>
          <w:rFonts w:ascii="Tahoma" w:hAnsi="Tahoma" w:cs="Tahoma"/>
          <w:sz w:val="20"/>
          <w:szCs w:val="20"/>
        </w:rPr>
        <w:t>и</w:t>
      </w:r>
      <w:r w:rsidRPr="002007FA">
        <w:rPr>
          <w:rFonts w:ascii="Tahoma" w:hAnsi="Tahoma" w:cs="Tahoma"/>
          <w:sz w:val="20"/>
          <w:szCs w:val="20"/>
        </w:rPr>
        <w:object w:dxaOrig="346" w:dyaOrig="345">
          <v:shape id="_x0000_i1031" type="#_x0000_t75" style="width:17.75pt;height:17.75pt" o:ole="" o:bullet="t">
            <v:imagedata r:id="rId18" o:title=""/>
          </v:shape>
          <o:OLEObject Type="Embed" ProgID="CorelDraw.Graphic.11" ShapeID="_x0000_i1031" DrawAspect="Content" ObjectID="_1501924375" r:id="rId24"/>
        </w:object>
      </w:r>
      <w:r w:rsidRPr="002007FA">
        <w:rPr>
          <w:rFonts w:ascii="Tahoma" w:hAnsi="Tahoma" w:cs="Tahoma"/>
          <w:sz w:val="20"/>
          <w:szCs w:val="20"/>
        </w:rPr>
        <w:t xml:space="preserve"> (100%) загораются  светодиоды; режим 50% мощности отображается на дисплее символом </w:t>
      </w:r>
      <w:r w:rsidR="00247796" w:rsidRPr="002007FA"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73025" cy="175260"/>
            <wp:effectExtent l="0" t="0" r="0" b="0"/>
            <wp:docPr id="10" name="Рисунок 10" descr="градус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радусник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07FA">
        <w:rPr>
          <w:rFonts w:ascii="Tahoma" w:hAnsi="Tahoma" w:cs="Tahoma"/>
          <w:sz w:val="20"/>
          <w:szCs w:val="20"/>
        </w:rPr>
        <w:t xml:space="preserve">, режим 100% мощности  – символами </w:t>
      </w:r>
      <w:r w:rsidR="00247796" w:rsidRPr="002007FA"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73025" cy="175260"/>
            <wp:effectExtent l="0" t="0" r="0" b="0"/>
            <wp:docPr id="11" name="Рисунок 11" descr="градус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радусник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07FA">
        <w:rPr>
          <w:rFonts w:ascii="Tahoma" w:hAnsi="Tahoma" w:cs="Tahoma"/>
          <w:sz w:val="20"/>
          <w:szCs w:val="20"/>
        </w:rPr>
        <w:t xml:space="preserve"> и </w:t>
      </w:r>
      <w:r w:rsidR="00247796" w:rsidRPr="002007FA"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124460" cy="175260"/>
            <wp:effectExtent l="0" t="0" r="0" b="0"/>
            <wp:docPr id="12" name="Рисунок 12" descr="какт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ктус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07FA">
        <w:rPr>
          <w:rFonts w:ascii="Tahoma" w:hAnsi="Tahoma" w:cs="Tahoma"/>
          <w:sz w:val="20"/>
          <w:szCs w:val="20"/>
        </w:rPr>
        <w:t xml:space="preserve">. Светодиоды загораются только при температуре окружающего воздуха меньшей, чем температура, установленная кнопками </w:t>
      </w:r>
      <w:r w:rsidR="00247796" w:rsidRPr="002007FA"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146050" cy="182880"/>
            <wp:effectExtent l="0" t="0" r="0" b="0"/>
            <wp:docPr id="13" name="Рисунок 13" descr="треугольни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реугольник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07FA">
        <w:rPr>
          <w:rFonts w:ascii="Tahoma" w:hAnsi="Tahoma" w:cs="Tahoma"/>
          <w:sz w:val="20"/>
          <w:szCs w:val="20"/>
        </w:rPr>
        <w:t xml:space="preserve">  и  </w:t>
      </w:r>
      <w:r w:rsidR="00247796" w:rsidRPr="002007FA"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146050" cy="182880"/>
            <wp:effectExtent l="0" t="0" r="0" b="0"/>
            <wp:docPr id="14" name="Рисунок 14" descr="треугольни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треугольник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07FA">
        <w:rPr>
          <w:rFonts w:ascii="Tahoma" w:hAnsi="Tahoma" w:cs="Tahoma"/>
          <w:sz w:val="20"/>
          <w:szCs w:val="20"/>
        </w:rPr>
        <w:t xml:space="preserve">, а символы </w:t>
      </w:r>
      <w:r w:rsidR="00247796" w:rsidRPr="002007FA"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73025" cy="175260"/>
            <wp:effectExtent l="0" t="0" r="0" b="0"/>
            <wp:docPr id="15" name="Рисунок 15" descr="градус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радусник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07FA">
        <w:rPr>
          <w:rFonts w:ascii="Tahoma" w:hAnsi="Tahoma" w:cs="Tahoma"/>
          <w:sz w:val="20"/>
          <w:szCs w:val="20"/>
        </w:rPr>
        <w:t xml:space="preserve"> и </w:t>
      </w:r>
      <w:r w:rsidR="00247796" w:rsidRPr="002007FA"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124460" cy="175260"/>
            <wp:effectExtent l="0" t="0" r="0" b="0"/>
            <wp:docPr id="16" name="Рисунок 16" descr="какт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ктус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07FA">
        <w:rPr>
          <w:rFonts w:ascii="Tahoma" w:hAnsi="Tahoma" w:cs="Tahoma"/>
          <w:sz w:val="20"/>
          <w:szCs w:val="20"/>
        </w:rPr>
        <w:t xml:space="preserve"> при любом соотношении этих температур.</w:t>
      </w:r>
    </w:p>
    <w:p w:rsidR="00AC31E2" w:rsidRPr="002007FA" w:rsidRDefault="00AC31E2" w:rsidP="00DB6477">
      <w:pPr>
        <w:pStyle w:val="a5"/>
        <w:jc w:val="both"/>
        <w:rPr>
          <w:rFonts w:ascii="Tahoma" w:hAnsi="Tahoma" w:cs="Tahoma"/>
          <w:sz w:val="20"/>
          <w:szCs w:val="20"/>
        </w:rPr>
      </w:pPr>
    </w:p>
    <w:p w:rsidR="00AC31E2" w:rsidRPr="002007FA" w:rsidRDefault="00AC31E2" w:rsidP="00DB6477">
      <w:pPr>
        <w:pStyle w:val="a5"/>
        <w:jc w:val="both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sz w:val="20"/>
          <w:szCs w:val="20"/>
        </w:rPr>
        <w:object w:dxaOrig="302" w:dyaOrig="290">
          <v:shape id="_x0000_i1032" type="#_x0000_t75" style="width:14.5pt;height:13.95pt" o:ole="">
            <v:imagedata r:id="rId29" o:title=""/>
          </v:shape>
          <o:OLEObject Type="Embed" ProgID="CorelDraw.Graphic.11" ShapeID="_x0000_i1032" DrawAspect="Content" ObjectID="_1501924376" r:id="rId30"/>
        </w:object>
      </w:r>
      <w:r w:rsidRPr="002007FA">
        <w:rPr>
          <w:rFonts w:ascii="Tahoma" w:hAnsi="Tahoma" w:cs="Tahoma"/>
          <w:sz w:val="20"/>
          <w:szCs w:val="20"/>
        </w:rPr>
        <w:t xml:space="preserve"> - кнопка переключения режима расхода воздуха. Переключение происходит по схеме:</w:t>
      </w:r>
    </w:p>
    <w:p w:rsidR="00AC31E2" w:rsidRPr="002007FA" w:rsidRDefault="00247796" w:rsidP="00DB6477">
      <w:pPr>
        <w:pStyle w:val="a5"/>
        <w:jc w:val="center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1565275" cy="504825"/>
            <wp:effectExtent l="0" t="0" r="0" b="0"/>
            <wp:docPr id="18" name="Рисунок 18" descr="для пульт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ля пульта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1E2" w:rsidRPr="002007FA" w:rsidRDefault="00AC31E2" w:rsidP="00DB6477">
      <w:pPr>
        <w:pStyle w:val="a5"/>
        <w:jc w:val="both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sz w:val="20"/>
          <w:szCs w:val="20"/>
        </w:rPr>
        <w:t xml:space="preserve">(больший значок соответствует большему расходу, напротив пиктограмм </w:t>
      </w:r>
      <w:r w:rsidRPr="002007FA">
        <w:rPr>
          <w:rFonts w:ascii="Tahoma" w:hAnsi="Tahoma" w:cs="Tahoma"/>
          <w:sz w:val="20"/>
          <w:szCs w:val="20"/>
        </w:rPr>
        <w:object w:dxaOrig="395" w:dyaOrig="379">
          <v:shape id="_x0000_i1033" type="#_x0000_t75" style="width:17.75pt;height:17.2pt" o:ole="">
            <v:imagedata r:id="rId32" o:title=""/>
          </v:shape>
          <o:OLEObject Type="Embed" ProgID="CorelDraw.Graphic.11" ShapeID="_x0000_i1033" DrawAspect="Content" ObjectID="_1501924377" r:id="rId33"/>
        </w:object>
      </w:r>
      <w:r w:rsidRPr="002007FA">
        <w:rPr>
          <w:rFonts w:ascii="Tahoma" w:hAnsi="Tahoma" w:cs="Tahoma"/>
          <w:sz w:val="20"/>
          <w:szCs w:val="20"/>
        </w:rPr>
        <w:t xml:space="preserve">, </w:t>
      </w:r>
      <w:r w:rsidRPr="002007FA">
        <w:rPr>
          <w:rFonts w:ascii="Tahoma" w:hAnsi="Tahoma" w:cs="Tahoma"/>
          <w:sz w:val="20"/>
          <w:szCs w:val="20"/>
        </w:rPr>
        <w:object w:dxaOrig="302" w:dyaOrig="290">
          <v:shape id="_x0000_i1034" type="#_x0000_t75" style="width:14.5pt;height:13.95pt" o:ole="">
            <v:imagedata r:id="rId29" o:title=""/>
          </v:shape>
          <o:OLEObject Type="Embed" ProgID="CorelDraw.Graphic.11" ShapeID="_x0000_i1034" DrawAspect="Content" ObjectID="_1501924378" r:id="rId34"/>
        </w:object>
      </w:r>
      <w:r w:rsidRPr="002007FA">
        <w:rPr>
          <w:rFonts w:ascii="Tahoma" w:hAnsi="Tahoma" w:cs="Tahoma"/>
          <w:sz w:val="20"/>
          <w:szCs w:val="20"/>
        </w:rPr>
        <w:t xml:space="preserve">,  или </w:t>
      </w:r>
      <w:r w:rsidRPr="002007FA">
        <w:rPr>
          <w:rFonts w:ascii="Tahoma" w:hAnsi="Tahoma" w:cs="Tahoma"/>
          <w:sz w:val="20"/>
          <w:szCs w:val="20"/>
        </w:rPr>
        <w:object w:dxaOrig="244" w:dyaOrig="234">
          <v:shape id="_x0000_i1035" type="#_x0000_t75" style="width:10.2pt;height:9.65pt" o:ole="">
            <v:imagedata r:id="rId35" o:title=""/>
          </v:shape>
          <o:OLEObject Type="Embed" ProgID="CorelDraw.Graphic.11" ShapeID="_x0000_i1035" DrawAspect="Content" ObjectID="_1501924379" r:id="rId36"/>
        </w:object>
      </w:r>
      <w:r w:rsidRPr="002007FA">
        <w:rPr>
          <w:rFonts w:ascii="Tahoma" w:hAnsi="Tahoma" w:cs="Tahoma"/>
          <w:sz w:val="20"/>
          <w:szCs w:val="20"/>
        </w:rPr>
        <w:t xml:space="preserve"> загорается соответствующий светодиод);</w:t>
      </w:r>
    </w:p>
    <w:p w:rsidR="00AC31E2" w:rsidRPr="002007FA" w:rsidRDefault="00247796" w:rsidP="00DB6477">
      <w:pPr>
        <w:pStyle w:val="a5"/>
        <w:jc w:val="both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146050" cy="182880"/>
            <wp:effectExtent l="0" t="0" r="0" b="0"/>
            <wp:docPr id="22" name="Рисунок 22" descr="треугольни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треугольник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31E2" w:rsidRPr="002007FA">
        <w:rPr>
          <w:rFonts w:ascii="Tahoma" w:hAnsi="Tahoma" w:cs="Tahoma"/>
          <w:sz w:val="20"/>
          <w:szCs w:val="20"/>
        </w:rPr>
        <w:t xml:space="preserve">  и  </w:t>
      </w:r>
      <w:r w:rsidRPr="002007FA"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146050" cy="182880"/>
            <wp:effectExtent l="0" t="0" r="0" b="0"/>
            <wp:docPr id="23" name="Рисунок 23" descr="треугольни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треугольник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77E3" w:rsidRPr="002007FA">
        <w:rPr>
          <w:rFonts w:ascii="Tahoma" w:hAnsi="Tahoma" w:cs="Tahoma"/>
          <w:sz w:val="20"/>
          <w:szCs w:val="20"/>
        </w:rPr>
        <w:t xml:space="preserve"> - </w:t>
      </w:r>
      <w:r w:rsidR="00AC31E2" w:rsidRPr="002007FA">
        <w:rPr>
          <w:rFonts w:ascii="Tahoma" w:hAnsi="Tahoma" w:cs="Tahoma"/>
          <w:sz w:val="20"/>
          <w:szCs w:val="20"/>
        </w:rPr>
        <w:t>кнопки установки требуемой температуры. При нажатии на ЖК-дисплее появляется значение задаваемой температуры.</w:t>
      </w:r>
    </w:p>
    <w:p w:rsidR="00AC31E2" w:rsidRPr="002007FA" w:rsidRDefault="00AC31E2" w:rsidP="00DB6477">
      <w:pPr>
        <w:pStyle w:val="a5"/>
        <w:jc w:val="both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sz w:val="20"/>
          <w:szCs w:val="20"/>
        </w:rPr>
        <w:t>Значение символов, появляющихся на ЖК-дисплее при работе изделия:</w:t>
      </w:r>
    </w:p>
    <w:p w:rsidR="00AC31E2" w:rsidRPr="002007FA" w:rsidRDefault="00AC31E2" w:rsidP="00DB6477">
      <w:pPr>
        <w:pStyle w:val="a5"/>
        <w:jc w:val="both"/>
        <w:rPr>
          <w:rFonts w:ascii="Tahoma" w:hAnsi="Tahoma" w:cs="Tahoma"/>
          <w:sz w:val="20"/>
          <w:szCs w:val="20"/>
        </w:rPr>
      </w:pPr>
    </w:p>
    <w:p w:rsidR="00AC31E2" w:rsidRPr="002007FA" w:rsidRDefault="00AC31E2" w:rsidP="00DB6477">
      <w:pPr>
        <w:pStyle w:val="a5"/>
        <w:jc w:val="both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sz w:val="20"/>
          <w:szCs w:val="20"/>
        </w:rPr>
        <w:t xml:space="preserve">На дисплее отображается температура окружающего воздуха в пределах от +5 °С до +35 °С. При температуре воздуха ниже +5 °С отображается символ  LO совместно с символом </w:t>
      </w:r>
      <w:r w:rsidR="00247796" w:rsidRPr="002007FA"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182880" cy="182880"/>
            <wp:effectExtent l="0" t="0" r="0" b="0"/>
            <wp:docPr id="24" name="Рисунок 24" descr="снеж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нежинка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07FA">
        <w:rPr>
          <w:rFonts w:ascii="Tahoma" w:hAnsi="Tahoma" w:cs="Tahoma"/>
          <w:sz w:val="20"/>
          <w:szCs w:val="20"/>
        </w:rPr>
        <w:t>, при температуре воздуха выше +35 °С  - символ HI.</w:t>
      </w:r>
    </w:p>
    <w:p w:rsidR="00AC31E2" w:rsidRPr="002007FA" w:rsidRDefault="00AC31E2" w:rsidP="00DB6477">
      <w:pPr>
        <w:pStyle w:val="a5"/>
        <w:jc w:val="both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sz w:val="20"/>
          <w:szCs w:val="20"/>
        </w:rPr>
        <w:t xml:space="preserve">Задаваемая температура воздуха вместе с символом </w:t>
      </w:r>
      <w:r w:rsidR="00247796" w:rsidRPr="002007FA"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241300" cy="190500"/>
            <wp:effectExtent l="0" t="0" r="0" b="0"/>
            <wp:docPr id="25" name="Рисунок 25" descr="LTH01~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TH01~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07FA">
        <w:rPr>
          <w:rFonts w:ascii="Tahoma" w:hAnsi="Tahoma" w:cs="Tahoma"/>
          <w:sz w:val="20"/>
          <w:szCs w:val="20"/>
        </w:rPr>
        <w:t xml:space="preserve"> появляется в момент нажатия кнопок </w:t>
      </w:r>
      <w:r w:rsidR="00247796" w:rsidRPr="002007FA"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146050" cy="182880"/>
            <wp:effectExtent l="0" t="0" r="0" b="0"/>
            <wp:docPr id="26" name="Рисунок 26" descr="треугольни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треугольник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07FA">
        <w:rPr>
          <w:rFonts w:ascii="Tahoma" w:hAnsi="Tahoma" w:cs="Tahoma"/>
          <w:sz w:val="20"/>
          <w:szCs w:val="20"/>
        </w:rPr>
        <w:t xml:space="preserve"> или </w:t>
      </w:r>
      <w:r w:rsidR="00247796" w:rsidRPr="002007FA"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146050" cy="182880"/>
            <wp:effectExtent l="0" t="0" r="0" b="0"/>
            <wp:docPr id="27" name="Рисунок 27" descr="треугольни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треугольник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07FA">
        <w:rPr>
          <w:rFonts w:ascii="Tahoma" w:hAnsi="Tahoma" w:cs="Tahoma"/>
          <w:sz w:val="20"/>
          <w:szCs w:val="20"/>
        </w:rPr>
        <w:t xml:space="preserve">. По истечении 10 секунд дисплей возвращается к значению температуры окружающего воздуха, символ </w:t>
      </w:r>
      <w:r w:rsidR="00247796" w:rsidRPr="002007FA"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139065" cy="102235"/>
            <wp:effectExtent l="0" t="0" r="0" b="0"/>
            <wp:docPr id="28" name="Рисунок 28" descr="LTH01~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TH01~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07FA">
        <w:rPr>
          <w:rFonts w:ascii="Tahoma" w:hAnsi="Tahoma" w:cs="Tahoma"/>
          <w:sz w:val="20"/>
          <w:szCs w:val="20"/>
        </w:rPr>
        <w:t xml:space="preserve"> исчезает с дисплея.</w:t>
      </w:r>
    </w:p>
    <w:p w:rsidR="00AC31E2" w:rsidRPr="002007FA" w:rsidRDefault="00AC31E2" w:rsidP="00DB6477">
      <w:pPr>
        <w:pStyle w:val="a5"/>
        <w:jc w:val="both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sz w:val="20"/>
          <w:szCs w:val="20"/>
        </w:rPr>
        <w:t xml:space="preserve">При включении завесы в режим нагрева 50% мощности на дисплее отображается символ </w:t>
      </w:r>
      <w:r w:rsidR="00247796" w:rsidRPr="002007FA"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73025" cy="175260"/>
            <wp:effectExtent l="0" t="0" r="0" b="0"/>
            <wp:docPr id="29" name="Рисунок 29" descr="градус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градусник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07FA">
        <w:rPr>
          <w:rFonts w:ascii="Tahoma" w:hAnsi="Tahoma" w:cs="Tahoma"/>
          <w:sz w:val="20"/>
          <w:szCs w:val="20"/>
        </w:rPr>
        <w:t xml:space="preserve">,  полной мощности  – символы </w:t>
      </w:r>
      <w:r w:rsidR="00247796" w:rsidRPr="002007FA"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73025" cy="175260"/>
            <wp:effectExtent l="0" t="0" r="0" b="0"/>
            <wp:docPr id="30" name="Рисунок 30" descr="градус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градусник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07FA">
        <w:rPr>
          <w:rFonts w:ascii="Tahoma" w:hAnsi="Tahoma" w:cs="Tahoma"/>
          <w:sz w:val="20"/>
          <w:szCs w:val="20"/>
        </w:rPr>
        <w:t xml:space="preserve"> и </w:t>
      </w:r>
      <w:r w:rsidR="00247796" w:rsidRPr="002007FA"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124460" cy="175260"/>
            <wp:effectExtent l="0" t="0" r="0" b="0"/>
            <wp:docPr id="31" name="Рисунок 31" descr="какт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ктус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07FA">
        <w:rPr>
          <w:rFonts w:ascii="Tahoma" w:hAnsi="Tahoma" w:cs="Tahoma"/>
          <w:sz w:val="20"/>
          <w:szCs w:val="20"/>
        </w:rPr>
        <w:t xml:space="preserve">. </w:t>
      </w:r>
    </w:p>
    <w:p w:rsidR="00DB6477" w:rsidRPr="002007FA" w:rsidRDefault="00DB6477" w:rsidP="00DB6477">
      <w:pPr>
        <w:pStyle w:val="a5"/>
        <w:jc w:val="both"/>
        <w:rPr>
          <w:rFonts w:ascii="Tahoma" w:hAnsi="Tahoma" w:cs="Tahoma"/>
          <w:sz w:val="20"/>
          <w:szCs w:val="20"/>
        </w:rPr>
      </w:pPr>
    </w:p>
    <w:p w:rsidR="00DB6477" w:rsidRPr="002007FA" w:rsidRDefault="00DB6477" w:rsidP="00DB6477">
      <w:pPr>
        <w:jc w:val="both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t>4.</w:t>
      </w:r>
      <w:r w:rsidR="00267C25" w:rsidRPr="002007FA">
        <w:rPr>
          <w:rFonts w:ascii="Tahoma" w:hAnsi="Tahoma" w:cs="Tahoma"/>
          <w:b/>
          <w:sz w:val="20"/>
          <w:szCs w:val="20"/>
        </w:rPr>
        <w:t>4</w:t>
      </w:r>
      <w:r w:rsidRPr="002007FA">
        <w:rPr>
          <w:rFonts w:ascii="Tahoma" w:hAnsi="Tahoma" w:cs="Tahoma"/>
          <w:b/>
          <w:sz w:val="20"/>
          <w:szCs w:val="20"/>
        </w:rPr>
        <w:t xml:space="preserve">.2 </w:t>
      </w:r>
      <w:r w:rsidRPr="002007FA">
        <w:rPr>
          <w:rFonts w:ascii="Tahoma" w:hAnsi="Tahoma" w:cs="Tahoma"/>
          <w:sz w:val="20"/>
          <w:szCs w:val="20"/>
        </w:rPr>
        <w:t>Управление несколькими завесами.</w:t>
      </w:r>
    </w:p>
    <w:p w:rsidR="00DB6477" w:rsidRPr="002007FA" w:rsidRDefault="00DB6477" w:rsidP="00DB6477">
      <w:pPr>
        <w:jc w:val="both"/>
        <w:rPr>
          <w:rFonts w:ascii="Tahoma" w:hAnsi="Tahoma" w:cs="Tahoma"/>
          <w:sz w:val="20"/>
          <w:szCs w:val="20"/>
        </w:rPr>
      </w:pPr>
    </w:p>
    <w:p w:rsidR="00DB6477" w:rsidRPr="002007FA" w:rsidRDefault="00DB6477" w:rsidP="00DB6477">
      <w:pPr>
        <w:jc w:val="both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sz w:val="20"/>
          <w:szCs w:val="20"/>
        </w:rPr>
        <w:t xml:space="preserve"> Максимальное количество завес одной модели, которое возможно подключить к одному пульту указано в табл. 1. При подсоединении силового </w:t>
      </w:r>
      <w:r w:rsidR="00EF080C" w:rsidRPr="002007FA">
        <w:rPr>
          <w:rFonts w:ascii="Tahoma" w:hAnsi="Tahoma" w:cs="Tahoma"/>
          <w:sz w:val="20"/>
          <w:szCs w:val="20"/>
        </w:rPr>
        <w:t>кабеля в</w:t>
      </w:r>
      <w:r w:rsidRPr="002007FA">
        <w:rPr>
          <w:rFonts w:ascii="Tahoma" w:hAnsi="Tahoma" w:cs="Tahoma"/>
          <w:sz w:val="20"/>
          <w:szCs w:val="20"/>
        </w:rPr>
        <w:t xml:space="preserve"> случае подключения нескольких завес к одному пульту необходимо соблюдать одинаковую маркировку клемм, т.е. при питании от трехфазной сети каждую фазу </w:t>
      </w:r>
      <w:r w:rsidRPr="002007FA">
        <w:rPr>
          <w:rFonts w:ascii="Tahoma" w:hAnsi="Tahoma" w:cs="Tahoma"/>
          <w:sz w:val="20"/>
          <w:szCs w:val="20"/>
        </w:rPr>
        <w:lastRenderedPageBreak/>
        <w:t xml:space="preserve">надо подключить ко всем клеммным колодкам завес, имеющим маркировку соответствующую этой фазе, при однофазной - фазу к колодкам с маркировкой </w:t>
      </w:r>
      <w:r w:rsidRPr="002007FA">
        <w:rPr>
          <w:rFonts w:ascii="Tahoma" w:hAnsi="Tahoma" w:cs="Tahoma"/>
          <w:sz w:val="20"/>
          <w:szCs w:val="20"/>
          <w:lang w:val="en-US"/>
        </w:rPr>
        <w:t>F</w:t>
      </w:r>
      <w:r w:rsidR="00EF080C" w:rsidRPr="002007FA">
        <w:rPr>
          <w:rFonts w:ascii="Tahoma" w:hAnsi="Tahoma" w:cs="Tahoma"/>
          <w:sz w:val="20"/>
          <w:szCs w:val="20"/>
        </w:rPr>
        <w:t>,</w:t>
      </w:r>
      <w:r w:rsidRPr="002007FA">
        <w:rPr>
          <w:rFonts w:ascii="Tahoma" w:hAnsi="Tahoma" w:cs="Tahoma"/>
          <w:sz w:val="20"/>
          <w:szCs w:val="20"/>
        </w:rPr>
        <w:t xml:space="preserve"> нейтраль к </w:t>
      </w:r>
      <w:r w:rsidRPr="002007FA">
        <w:rPr>
          <w:rFonts w:ascii="Tahoma" w:hAnsi="Tahoma" w:cs="Tahoma"/>
          <w:sz w:val="20"/>
          <w:szCs w:val="20"/>
          <w:lang w:val="en-US"/>
        </w:rPr>
        <w:t>N</w:t>
      </w:r>
      <w:r w:rsidR="00EF080C" w:rsidRPr="002007FA">
        <w:rPr>
          <w:rFonts w:ascii="Tahoma" w:hAnsi="Tahoma" w:cs="Tahoma"/>
          <w:sz w:val="20"/>
          <w:szCs w:val="20"/>
        </w:rPr>
        <w:t>.</w:t>
      </w:r>
    </w:p>
    <w:p w:rsidR="00AC31E2" w:rsidRPr="002007FA" w:rsidRDefault="00DB6477" w:rsidP="008E73A1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sz w:val="20"/>
          <w:szCs w:val="20"/>
        </w:rPr>
        <w:t xml:space="preserve">Для управления бóльшим количеством завес или </w:t>
      </w:r>
      <w:r w:rsidRPr="002007FA">
        <w:rPr>
          <w:rFonts w:ascii="Tahoma" w:hAnsi="Tahoma" w:cs="Tahoma"/>
          <w:bCs/>
          <w:sz w:val="20"/>
          <w:szCs w:val="20"/>
        </w:rPr>
        <w:t xml:space="preserve">завесами разных моделей с одного пульта </w:t>
      </w:r>
      <w:r w:rsidRPr="002007FA">
        <w:rPr>
          <w:rFonts w:ascii="Tahoma" w:hAnsi="Tahoma" w:cs="Tahoma"/>
          <w:sz w:val="20"/>
          <w:szCs w:val="20"/>
        </w:rPr>
        <w:t xml:space="preserve">необходимо их </w:t>
      </w:r>
      <w:r w:rsidR="00EF080C" w:rsidRPr="002007FA">
        <w:rPr>
          <w:rFonts w:ascii="Tahoma" w:hAnsi="Tahoma" w:cs="Tahoma"/>
          <w:sz w:val="20"/>
          <w:szCs w:val="20"/>
        </w:rPr>
        <w:t>подключение через</w:t>
      </w:r>
      <w:r w:rsidRPr="002007FA">
        <w:rPr>
          <w:rFonts w:ascii="Tahoma" w:hAnsi="Tahoma" w:cs="Tahoma"/>
          <w:sz w:val="20"/>
          <w:szCs w:val="20"/>
        </w:rPr>
        <w:t xml:space="preserve"> пульт коммутации и управления для </w:t>
      </w:r>
      <w:r w:rsidR="00EF080C" w:rsidRPr="002007FA">
        <w:rPr>
          <w:rFonts w:ascii="Tahoma" w:hAnsi="Tahoma" w:cs="Tahoma"/>
          <w:sz w:val="20"/>
          <w:szCs w:val="20"/>
        </w:rPr>
        <w:t>электрических завес</w:t>
      </w:r>
      <w:r w:rsidRPr="002007FA">
        <w:rPr>
          <w:rFonts w:ascii="Tahoma" w:hAnsi="Tahoma" w:cs="Tahoma"/>
          <w:sz w:val="20"/>
          <w:szCs w:val="20"/>
        </w:rPr>
        <w:t xml:space="preserve"> ПКУ-</w:t>
      </w:r>
      <w:r w:rsidRPr="002007FA">
        <w:rPr>
          <w:rFonts w:ascii="Tahoma" w:hAnsi="Tahoma" w:cs="Tahoma"/>
          <w:sz w:val="20"/>
          <w:szCs w:val="20"/>
          <w:lang w:val="en-US"/>
        </w:rPr>
        <w:t>E</w:t>
      </w:r>
      <w:r w:rsidRPr="002007FA">
        <w:rPr>
          <w:rFonts w:ascii="Tahoma" w:hAnsi="Tahoma" w:cs="Tahoma"/>
          <w:sz w:val="20"/>
          <w:szCs w:val="20"/>
        </w:rPr>
        <w:t>М (опция). При этом все кабели управления завес объ</w:t>
      </w:r>
      <w:r w:rsidR="00EF080C" w:rsidRPr="002007FA">
        <w:rPr>
          <w:rFonts w:ascii="Tahoma" w:hAnsi="Tahoma" w:cs="Tahoma"/>
          <w:sz w:val="20"/>
          <w:szCs w:val="20"/>
        </w:rPr>
        <w:t xml:space="preserve">единяются на ПКУ-ЕМ по группам </w:t>
      </w:r>
      <w:r w:rsidRPr="002007FA">
        <w:rPr>
          <w:rFonts w:ascii="Tahoma" w:hAnsi="Tahoma" w:cs="Tahoma"/>
          <w:sz w:val="20"/>
          <w:szCs w:val="20"/>
        </w:rPr>
        <w:t>однотипных завес. Например, первая группа – завесы</w:t>
      </w:r>
      <w:r w:rsidR="00454476" w:rsidRPr="002007FA">
        <w:rPr>
          <w:rFonts w:ascii="Tahoma" w:hAnsi="Tahoma" w:cs="Tahoma"/>
          <w:sz w:val="20"/>
          <w:szCs w:val="20"/>
        </w:rPr>
        <w:t xml:space="preserve"> КЭВ-12П6040Е</w:t>
      </w:r>
      <w:r w:rsidRPr="002007FA">
        <w:rPr>
          <w:rFonts w:ascii="Tahoma" w:hAnsi="Tahoma" w:cs="Tahoma"/>
          <w:sz w:val="20"/>
          <w:szCs w:val="20"/>
        </w:rPr>
        <w:t xml:space="preserve">, вторая группа – </w:t>
      </w:r>
      <w:r w:rsidR="00454476" w:rsidRPr="002007FA">
        <w:rPr>
          <w:rFonts w:ascii="Tahoma" w:hAnsi="Tahoma" w:cs="Tahoma"/>
          <w:sz w:val="20"/>
          <w:szCs w:val="20"/>
        </w:rPr>
        <w:t>КЭВ-18П6040Е</w:t>
      </w:r>
      <w:r w:rsidRPr="002007FA">
        <w:rPr>
          <w:rFonts w:ascii="Tahoma" w:hAnsi="Tahoma" w:cs="Tahoma"/>
          <w:sz w:val="20"/>
          <w:szCs w:val="20"/>
        </w:rPr>
        <w:t xml:space="preserve">, третья группа – </w:t>
      </w:r>
      <w:r w:rsidR="00454476" w:rsidRPr="002007FA">
        <w:rPr>
          <w:rFonts w:ascii="Tahoma" w:hAnsi="Tahoma" w:cs="Tahoma"/>
          <w:sz w:val="20"/>
          <w:szCs w:val="20"/>
        </w:rPr>
        <w:t>КЭВ-24П6040Е</w:t>
      </w:r>
      <w:r w:rsidRPr="002007FA">
        <w:rPr>
          <w:rFonts w:ascii="Tahoma" w:hAnsi="Tahoma" w:cs="Tahoma"/>
          <w:sz w:val="20"/>
          <w:szCs w:val="20"/>
        </w:rPr>
        <w:t>.</w:t>
      </w:r>
      <w:r w:rsidR="00267C25" w:rsidRPr="002007FA">
        <w:rPr>
          <w:rFonts w:ascii="Tahoma" w:hAnsi="Tahoma" w:cs="Tahoma"/>
          <w:sz w:val="20"/>
          <w:szCs w:val="20"/>
        </w:rPr>
        <w:t xml:space="preserve"> Завесы каждой группы должны быть подключены параллельно к общему устройству защитного отключения (УЗО) с током срабатывания 30 мА, при подключении силового кабеля фаза А должна быть подана на клеммы с маркировкой А всех </w:t>
      </w:r>
      <w:r w:rsidR="00EF080C" w:rsidRPr="002007FA">
        <w:rPr>
          <w:rFonts w:ascii="Tahoma" w:hAnsi="Tahoma" w:cs="Tahoma"/>
          <w:sz w:val="20"/>
          <w:szCs w:val="20"/>
        </w:rPr>
        <w:t>завес группы</w:t>
      </w:r>
      <w:r w:rsidR="00267C25" w:rsidRPr="002007FA">
        <w:rPr>
          <w:rFonts w:ascii="Tahoma" w:hAnsi="Tahoma" w:cs="Tahoma"/>
          <w:sz w:val="20"/>
          <w:szCs w:val="20"/>
        </w:rPr>
        <w:t>, фаза В – на клеммы с маркировкой В и т.д.</w:t>
      </w:r>
      <w:r w:rsidRPr="002007FA">
        <w:rPr>
          <w:rFonts w:ascii="Tahoma" w:hAnsi="Tahoma" w:cs="Tahoma"/>
          <w:sz w:val="20"/>
          <w:szCs w:val="20"/>
        </w:rPr>
        <w:t xml:space="preserve"> Электрическая схема ПКУ-ЕМ приведена на рис. 4.</w:t>
      </w:r>
    </w:p>
    <w:p w:rsidR="00454476" w:rsidRPr="002007FA" w:rsidRDefault="00454476" w:rsidP="00DB6477">
      <w:pPr>
        <w:pStyle w:val="33"/>
        <w:rPr>
          <w:rFonts w:ascii="Tahoma" w:hAnsi="Tahoma" w:cs="Tahoma"/>
          <w:b/>
          <w:sz w:val="20"/>
          <w:szCs w:val="20"/>
        </w:rPr>
      </w:pPr>
    </w:p>
    <w:p w:rsidR="00DB6477" w:rsidRPr="002007FA" w:rsidRDefault="00DB6477" w:rsidP="00DB6477">
      <w:pPr>
        <w:pStyle w:val="33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t>4.</w:t>
      </w:r>
      <w:r w:rsidR="00267C25" w:rsidRPr="002007FA">
        <w:rPr>
          <w:rFonts w:ascii="Tahoma" w:hAnsi="Tahoma" w:cs="Tahoma"/>
          <w:b/>
          <w:sz w:val="20"/>
          <w:szCs w:val="20"/>
        </w:rPr>
        <w:t>4</w:t>
      </w:r>
      <w:r w:rsidRPr="002007FA">
        <w:rPr>
          <w:rFonts w:ascii="Tahoma" w:hAnsi="Tahoma" w:cs="Tahoma"/>
          <w:b/>
          <w:sz w:val="20"/>
          <w:szCs w:val="20"/>
        </w:rPr>
        <w:t xml:space="preserve">.3 </w:t>
      </w:r>
      <w:r w:rsidRPr="002007FA">
        <w:rPr>
          <w:rFonts w:ascii="Tahoma" w:hAnsi="Tahoma" w:cs="Tahoma"/>
          <w:sz w:val="20"/>
          <w:szCs w:val="20"/>
        </w:rPr>
        <w:t>Подключение и логика работы дополнительных устройств.</w:t>
      </w:r>
    </w:p>
    <w:p w:rsidR="00267C25" w:rsidRPr="002007FA" w:rsidRDefault="00454476" w:rsidP="00267C25">
      <w:pPr>
        <w:jc w:val="both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sz w:val="20"/>
          <w:szCs w:val="20"/>
        </w:rPr>
        <w:t xml:space="preserve">В ПКУ- EМ предусмотрена </w:t>
      </w:r>
      <w:r w:rsidR="00EF080C" w:rsidRPr="002007FA">
        <w:rPr>
          <w:rFonts w:ascii="Tahoma" w:hAnsi="Tahoma" w:cs="Tahoma"/>
          <w:sz w:val="20"/>
          <w:szCs w:val="20"/>
        </w:rPr>
        <w:t>возможность подключения</w:t>
      </w:r>
      <w:r w:rsidRPr="002007FA">
        <w:rPr>
          <w:rFonts w:ascii="Tahoma" w:hAnsi="Tahoma" w:cs="Tahoma"/>
          <w:sz w:val="20"/>
          <w:szCs w:val="20"/>
        </w:rPr>
        <w:t xml:space="preserve"> концевого выключателя.</w:t>
      </w:r>
    </w:p>
    <w:p w:rsidR="00454476" w:rsidRPr="002007FA" w:rsidRDefault="00454476" w:rsidP="00267C25">
      <w:pPr>
        <w:jc w:val="both"/>
        <w:rPr>
          <w:rFonts w:ascii="Tahoma" w:hAnsi="Tahoma" w:cs="Tahoma"/>
          <w:sz w:val="20"/>
          <w:szCs w:val="20"/>
        </w:rPr>
      </w:pPr>
    </w:p>
    <w:p w:rsidR="00454476" w:rsidRPr="002007FA" w:rsidRDefault="00454476" w:rsidP="00267C25">
      <w:pPr>
        <w:jc w:val="both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sz w:val="20"/>
          <w:szCs w:val="20"/>
        </w:rPr>
        <w:t>Логика работы концевого выключателя.</w:t>
      </w:r>
    </w:p>
    <w:p w:rsidR="00267C25" w:rsidRPr="002007FA" w:rsidRDefault="00267C25" w:rsidP="00267C25">
      <w:pPr>
        <w:jc w:val="both"/>
        <w:rPr>
          <w:rFonts w:ascii="Tahoma" w:hAnsi="Tahoma" w:cs="Tahoma"/>
          <w:sz w:val="20"/>
          <w:szCs w:val="20"/>
        </w:rPr>
      </w:pPr>
    </w:p>
    <w:p w:rsidR="00454476" w:rsidRPr="002007FA" w:rsidRDefault="00A2382E" w:rsidP="00267C25">
      <w:pPr>
        <w:jc w:val="both"/>
        <w:rPr>
          <w:rFonts w:ascii="Tahoma" w:hAnsi="Tahoma" w:cs="Tahoma"/>
          <w:spacing w:val="-10"/>
          <w:sz w:val="20"/>
          <w:szCs w:val="20"/>
        </w:rPr>
      </w:pPr>
      <w:r w:rsidRPr="002007FA">
        <w:rPr>
          <w:rFonts w:ascii="Tahoma" w:hAnsi="Tahoma" w:cs="Tahoma"/>
          <w:spacing w:val="-10"/>
          <w:sz w:val="20"/>
          <w:szCs w:val="20"/>
        </w:rPr>
        <w:t>При замыкании концевого выключателя включается максимальная скорость вращения вентилятора и максимальная тепловая мощность ТЭНов. После закрытия ворот и размыкания концевого выключателя завеса включается в режим, установленный на пульте, или выключается, если завеса была выключена.</w:t>
      </w:r>
      <w:r w:rsidR="006077E3" w:rsidRPr="002007FA">
        <w:rPr>
          <w:rFonts w:ascii="Tahoma" w:hAnsi="Tahoma" w:cs="Tahoma"/>
          <w:spacing w:val="-10"/>
          <w:sz w:val="20"/>
          <w:szCs w:val="20"/>
        </w:rPr>
        <w:t xml:space="preserve"> </w:t>
      </w:r>
      <w:r w:rsidR="00454476" w:rsidRPr="002007FA">
        <w:rPr>
          <w:rFonts w:ascii="Tahoma" w:hAnsi="Tahoma" w:cs="Tahoma"/>
          <w:spacing w:val="-10"/>
          <w:sz w:val="20"/>
          <w:szCs w:val="20"/>
        </w:rPr>
        <w:t xml:space="preserve">Для </w:t>
      </w:r>
      <w:r w:rsidR="00EF080C" w:rsidRPr="002007FA">
        <w:rPr>
          <w:rFonts w:ascii="Tahoma" w:hAnsi="Tahoma" w:cs="Tahoma"/>
          <w:spacing w:val="-10"/>
          <w:sz w:val="20"/>
          <w:szCs w:val="20"/>
        </w:rPr>
        <w:t>подключения концевого</w:t>
      </w:r>
      <w:r w:rsidR="00454476" w:rsidRPr="002007FA">
        <w:rPr>
          <w:rFonts w:ascii="Tahoma" w:hAnsi="Tahoma" w:cs="Tahoma"/>
          <w:spacing w:val="-10"/>
          <w:sz w:val="20"/>
          <w:szCs w:val="20"/>
        </w:rPr>
        <w:t xml:space="preserve"> выключателя к одной завесе или к группе завес одной и той же модели (в количестве, не более указанного в таблице 1) предназначен «Блок подключения концевого выключателя»</w:t>
      </w:r>
      <w:r w:rsidR="00DF1DA4" w:rsidRPr="002007FA">
        <w:rPr>
          <w:rFonts w:ascii="Tahoma" w:hAnsi="Tahoma" w:cs="Tahoma"/>
          <w:spacing w:val="-10"/>
          <w:sz w:val="20"/>
          <w:szCs w:val="20"/>
        </w:rPr>
        <w:t xml:space="preserve"> </w:t>
      </w:r>
      <w:r w:rsidR="00454476" w:rsidRPr="002007FA">
        <w:rPr>
          <w:rFonts w:ascii="Tahoma" w:hAnsi="Tahoma" w:cs="Tahoma"/>
          <w:spacing w:val="-10"/>
          <w:sz w:val="20"/>
          <w:szCs w:val="20"/>
        </w:rPr>
        <w:t>(Блок-Е). Логика работы блока аналогична описанной для ПКУ-ЕМ. Схема блока приведена на рис. 5.</w:t>
      </w:r>
    </w:p>
    <w:p w:rsidR="00DB6477" w:rsidRPr="002007FA" w:rsidRDefault="00454476" w:rsidP="00267C25">
      <w:pPr>
        <w:jc w:val="both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sz w:val="20"/>
          <w:szCs w:val="20"/>
        </w:rPr>
        <w:t>Элементы автоматического регулирования должны быть предусмотрены в проекте и установлены монтажной организацией (в комплект поставок могут быть включены по специальному заказу).</w:t>
      </w:r>
    </w:p>
    <w:p w:rsidR="0070569A" w:rsidRPr="002007FA" w:rsidRDefault="0070569A" w:rsidP="00267C25">
      <w:pPr>
        <w:pStyle w:val="33"/>
        <w:jc w:val="both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t>4.</w:t>
      </w:r>
      <w:r w:rsidR="00DB6477" w:rsidRPr="002007FA">
        <w:rPr>
          <w:rFonts w:ascii="Tahoma" w:hAnsi="Tahoma" w:cs="Tahoma"/>
          <w:b/>
          <w:sz w:val="20"/>
          <w:szCs w:val="20"/>
        </w:rPr>
        <w:t>5</w:t>
      </w:r>
      <w:r w:rsidRPr="002007FA">
        <w:rPr>
          <w:rFonts w:ascii="Tahoma" w:hAnsi="Tahoma" w:cs="Tahoma"/>
          <w:sz w:val="20"/>
          <w:szCs w:val="20"/>
        </w:rPr>
        <w:t xml:space="preserve"> Автоматическое управление включением ТЭНов осуществляется терморегулятором, который встроен в пульт управления. Кнопками </w:t>
      </w:r>
      <w:r w:rsidR="00247796" w:rsidRPr="002007FA"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116840" cy="146050"/>
            <wp:effectExtent l="0" t="0" r="0" b="0"/>
            <wp:docPr id="32" name="Рисунок 25" descr="треугольни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треугольник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07FA">
        <w:rPr>
          <w:rFonts w:ascii="Tahoma" w:hAnsi="Tahoma" w:cs="Tahoma"/>
          <w:sz w:val="20"/>
          <w:szCs w:val="20"/>
        </w:rPr>
        <w:t xml:space="preserve"> или </w:t>
      </w:r>
      <w:r w:rsidR="00247796" w:rsidRPr="002007FA"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116840" cy="146050"/>
            <wp:effectExtent l="0" t="0" r="0" b="0"/>
            <wp:docPr id="33" name="Рисунок 26" descr="треугольни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треугольник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07FA">
        <w:rPr>
          <w:rFonts w:ascii="Tahoma" w:hAnsi="Tahoma" w:cs="Tahoma"/>
          <w:sz w:val="20"/>
          <w:szCs w:val="20"/>
        </w:rPr>
        <w:t xml:space="preserve"> устанавливается требуемая температура воздуха после включения завесы в режим нагрева. </w:t>
      </w:r>
    </w:p>
    <w:p w:rsidR="0070569A" w:rsidRPr="002007FA" w:rsidRDefault="00247796" w:rsidP="0070569A">
      <w:pPr>
        <w:ind w:right="14"/>
        <w:jc w:val="both"/>
        <w:rPr>
          <w:rFonts w:ascii="Tahoma" w:hAnsi="Tahoma" w:cs="Tahoma"/>
          <w:b/>
          <w:bCs/>
          <w:sz w:val="20"/>
          <w:szCs w:val="20"/>
        </w:rPr>
      </w:pPr>
      <w:r w:rsidRPr="002007FA">
        <w:rPr>
          <w:rFonts w:ascii="Tahoma" w:hAnsi="Tahoma" w:cs="Tahoma"/>
          <w:b/>
          <w:noProof/>
          <w:sz w:val="20"/>
          <w:szCs w:val="20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50800</wp:posOffset>
            </wp:positionV>
            <wp:extent cx="367030" cy="367030"/>
            <wp:effectExtent l="0" t="0" r="0" b="0"/>
            <wp:wrapSquare wrapText="bothSides"/>
            <wp:docPr id="49" name="Рисунок 7" descr="внимание вним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внимание внимание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" cy="36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69A" w:rsidRPr="002007FA">
        <w:rPr>
          <w:rFonts w:ascii="Tahoma" w:hAnsi="Tahoma" w:cs="Tahoma"/>
          <w:b/>
          <w:bCs/>
          <w:sz w:val="20"/>
          <w:szCs w:val="20"/>
        </w:rPr>
        <w:t xml:space="preserve">Внимание! Пульт управления должен быть установлен в том же помещении, что и завеса, но вне зоны выброса струи воздуха из сопла. </w:t>
      </w:r>
    </w:p>
    <w:p w:rsidR="0070569A" w:rsidRPr="002007FA" w:rsidRDefault="0070569A" w:rsidP="0070569A">
      <w:pPr>
        <w:ind w:right="14"/>
        <w:jc w:val="both"/>
        <w:rPr>
          <w:rFonts w:ascii="Tahoma" w:hAnsi="Tahoma" w:cs="Tahoma"/>
          <w:b/>
          <w:bCs/>
          <w:sz w:val="20"/>
          <w:szCs w:val="20"/>
        </w:rPr>
      </w:pPr>
      <w:r w:rsidRPr="002007FA">
        <w:rPr>
          <w:rFonts w:ascii="Tahoma" w:hAnsi="Tahoma" w:cs="Tahoma"/>
          <w:b/>
          <w:bCs/>
          <w:sz w:val="20"/>
          <w:szCs w:val="20"/>
        </w:rPr>
        <w:t>Требования к месту установки пульта изложены в описании, которое находится в упаковочной коробке пульта.</w:t>
      </w:r>
    </w:p>
    <w:p w:rsidR="00A12D50" w:rsidRPr="002007FA" w:rsidRDefault="0070569A" w:rsidP="00A12D50">
      <w:pPr>
        <w:jc w:val="both"/>
        <w:rPr>
          <w:rFonts w:ascii="Tahoma" w:hAnsi="Tahoma" w:cs="Tahoma"/>
          <w:b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t>4.</w:t>
      </w:r>
      <w:r w:rsidR="00DB6477" w:rsidRPr="002007FA">
        <w:rPr>
          <w:rFonts w:ascii="Tahoma" w:hAnsi="Tahoma" w:cs="Tahoma"/>
          <w:b/>
          <w:sz w:val="20"/>
          <w:szCs w:val="20"/>
        </w:rPr>
        <w:t>6</w:t>
      </w:r>
      <w:r w:rsidRPr="002007FA">
        <w:rPr>
          <w:rFonts w:ascii="Tahoma" w:hAnsi="Tahoma" w:cs="Tahoma"/>
          <w:sz w:val="20"/>
          <w:szCs w:val="20"/>
        </w:rPr>
        <w:t xml:space="preserve"> </w:t>
      </w:r>
      <w:r w:rsidR="00A12D50" w:rsidRPr="002007FA">
        <w:rPr>
          <w:rFonts w:ascii="Tahoma" w:hAnsi="Tahoma" w:cs="Tahoma"/>
          <w:sz w:val="20"/>
          <w:szCs w:val="20"/>
        </w:rPr>
        <w:t>Завесы серии 600</w:t>
      </w:r>
      <w:r w:rsidR="00B75954" w:rsidRPr="002007FA">
        <w:rPr>
          <w:rFonts w:ascii="Tahoma" w:hAnsi="Tahoma" w:cs="Tahoma"/>
          <w:sz w:val="20"/>
          <w:szCs w:val="20"/>
        </w:rPr>
        <w:t>Е снабжены</w:t>
      </w:r>
      <w:r w:rsidR="00A12D50" w:rsidRPr="002007FA">
        <w:rPr>
          <w:rFonts w:ascii="Tahoma" w:hAnsi="Tahoma" w:cs="Tahoma"/>
          <w:sz w:val="20"/>
          <w:szCs w:val="20"/>
        </w:rPr>
        <w:t xml:space="preserve"> устройством аварийного отключения воздухонагревателей </w:t>
      </w:r>
      <w:r w:rsidR="00B75954" w:rsidRPr="002007FA">
        <w:rPr>
          <w:rFonts w:ascii="Tahoma" w:hAnsi="Tahoma" w:cs="Tahoma"/>
          <w:sz w:val="20"/>
          <w:szCs w:val="20"/>
        </w:rPr>
        <w:t>в случае</w:t>
      </w:r>
      <w:r w:rsidR="00A12D50" w:rsidRPr="002007FA">
        <w:rPr>
          <w:rFonts w:ascii="Tahoma" w:hAnsi="Tahoma" w:cs="Tahoma"/>
          <w:sz w:val="20"/>
          <w:szCs w:val="20"/>
        </w:rPr>
        <w:t xml:space="preserve"> перегрева корпуса. Перегрев может наступить от следующих причин: </w:t>
      </w:r>
    </w:p>
    <w:p w:rsidR="00A12D50" w:rsidRPr="002007FA" w:rsidRDefault="00A12D50" w:rsidP="00A12D50">
      <w:pPr>
        <w:numPr>
          <w:ilvl w:val="0"/>
          <w:numId w:val="20"/>
        </w:numPr>
        <w:tabs>
          <w:tab w:val="clear" w:pos="1080"/>
          <w:tab w:val="num" w:pos="180"/>
        </w:tabs>
        <w:ind w:left="180" w:right="14" w:hanging="180"/>
        <w:jc w:val="both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sz w:val="20"/>
          <w:szCs w:val="20"/>
        </w:rPr>
        <w:t xml:space="preserve">входное и выходное окна завесы загромождены посторонними предметами или подвержены сильному загрязнению; </w:t>
      </w:r>
    </w:p>
    <w:p w:rsidR="00A12D50" w:rsidRPr="002007FA" w:rsidRDefault="00A12D50" w:rsidP="00A12D50">
      <w:pPr>
        <w:numPr>
          <w:ilvl w:val="0"/>
          <w:numId w:val="20"/>
        </w:numPr>
        <w:tabs>
          <w:tab w:val="clear" w:pos="1080"/>
          <w:tab w:val="num" w:pos="180"/>
        </w:tabs>
        <w:ind w:left="180" w:right="14" w:hanging="180"/>
        <w:jc w:val="both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sz w:val="20"/>
          <w:szCs w:val="20"/>
        </w:rPr>
        <w:t>вышел из строя вентилятор;</w:t>
      </w:r>
    </w:p>
    <w:p w:rsidR="00A12D50" w:rsidRPr="002007FA" w:rsidRDefault="00A12D50" w:rsidP="00A12D50">
      <w:pPr>
        <w:numPr>
          <w:ilvl w:val="0"/>
          <w:numId w:val="20"/>
        </w:numPr>
        <w:tabs>
          <w:tab w:val="clear" w:pos="1080"/>
          <w:tab w:val="num" w:pos="180"/>
        </w:tabs>
        <w:ind w:left="180" w:right="14" w:hanging="180"/>
        <w:jc w:val="both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sz w:val="20"/>
          <w:szCs w:val="20"/>
        </w:rPr>
        <w:t>выключение завесы путем полного обесточивания, минуя режим продувки;</w:t>
      </w:r>
    </w:p>
    <w:p w:rsidR="00A12D50" w:rsidRPr="002007FA" w:rsidRDefault="00A12D50" w:rsidP="00A12D50">
      <w:pPr>
        <w:pStyle w:val="af1"/>
        <w:numPr>
          <w:ilvl w:val="0"/>
          <w:numId w:val="20"/>
        </w:numPr>
        <w:tabs>
          <w:tab w:val="clear" w:pos="1080"/>
          <w:tab w:val="num" w:pos="180"/>
        </w:tabs>
        <w:ind w:left="180" w:hanging="180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sz w:val="20"/>
          <w:szCs w:val="20"/>
        </w:rPr>
        <w:t>тепловая мощность завесы сильно превышает теплопотери помещения, в котором она работает (например, при работе в тамбуре небольшого объема). В этом случае не рекомендуется устанавливать терморегулятор на высокие значения температуры.</w:t>
      </w:r>
    </w:p>
    <w:p w:rsidR="00A12D50" w:rsidRPr="002007FA" w:rsidRDefault="00A12D50" w:rsidP="00A12D50">
      <w:pPr>
        <w:pStyle w:val="af1"/>
        <w:ind w:left="0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sz w:val="20"/>
          <w:szCs w:val="20"/>
        </w:rPr>
        <w:t xml:space="preserve">При перегреве корпуса завесы термовыключатели (аварийные датчики) выключают нагрев ТЭНов и далее остаются в выключенном состоянии. Вентиляторы при этом продолжают работать. </w:t>
      </w:r>
    </w:p>
    <w:p w:rsidR="00A2382E" w:rsidRPr="002007FA" w:rsidRDefault="00A2382E" w:rsidP="00A12D50">
      <w:pPr>
        <w:pStyle w:val="af1"/>
        <w:ind w:left="0"/>
        <w:rPr>
          <w:rFonts w:ascii="Tahoma" w:hAnsi="Tahoma" w:cs="Tahoma"/>
          <w:sz w:val="20"/>
          <w:szCs w:val="20"/>
        </w:rPr>
      </w:pPr>
    </w:p>
    <w:p w:rsidR="00A12D50" w:rsidRPr="002007FA" w:rsidRDefault="00A12D50" w:rsidP="00A12D50">
      <w:pPr>
        <w:pStyle w:val="af1"/>
        <w:ind w:left="0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sz w:val="20"/>
          <w:szCs w:val="20"/>
        </w:rPr>
        <w:t>Для возвращения завесы в работоспособное состояние необходимо: выключить завесу автоматическим выключателем, дождаться пока она остынет, выяснить причины, вызывающие срабатывание аварийных датчиков и устранить их. Через отверстие диэлектрическим стержнем нажать на пластину, возвращающую аварийные датчики в рабочее состояние (см. рис.</w:t>
      </w:r>
      <w:r w:rsidR="00506EA3" w:rsidRPr="002007FA">
        <w:rPr>
          <w:rFonts w:ascii="Tahoma" w:hAnsi="Tahoma" w:cs="Tahoma"/>
          <w:sz w:val="20"/>
          <w:szCs w:val="20"/>
        </w:rPr>
        <w:t>8</w:t>
      </w:r>
      <w:r w:rsidRPr="002007FA">
        <w:rPr>
          <w:rFonts w:ascii="Tahoma" w:hAnsi="Tahoma" w:cs="Tahoma"/>
          <w:sz w:val="20"/>
          <w:szCs w:val="20"/>
        </w:rPr>
        <w:t>).</w:t>
      </w:r>
    </w:p>
    <w:p w:rsidR="0070569A" w:rsidRPr="002007FA" w:rsidRDefault="00247796" w:rsidP="0070569A">
      <w:pPr>
        <w:pStyle w:val="33"/>
        <w:ind w:left="708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b/>
          <w:noProof/>
          <w:sz w:val="20"/>
          <w:szCs w:val="20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68580</wp:posOffset>
            </wp:positionV>
            <wp:extent cx="367030" cy="367030"/>
            <wp:effectExtent l="0" t="0" r="0" b="0"/>
            <wp:wrapSquare wrapText="bothSides"/>
            <wp:docPr id="48" name="Рисунок 7" descr="внимание вним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внимание внимание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" cy="36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69A" w:rsidRPr="002007FA">
        <w:rPr>
          <w:rFonts w:ascii="Tahoma" w:hAnsi="Tahoma" w:cs="Tahoma"/>
          <w:b/>
          <w:sz w:val="20"/>
          <w:szCs w:val="20"/>
        </w:rPr>
        <w:t>4.</w:t>
      </w:r>
      <w:r w:rsidR="00DB6477" w:rsidRPr="002007FA">
        <w:rPr>
          <w:rFonts w:ascii="Tahoma" w:hAnsi="Tahoma" w:cs="Tahoma"/>
          <w:b/>
          <w:sz w:val="20"/>
          <w:szCs w:val="20"/>
        </w:rPr>
        <w:t>7</w:t>
      </w:r>
      <w:r w:rsidR="0070569A" w:rsidRPr="002007FA">
        <w:rPr>
          <w:rFonts w:ascii="Tahoma" w:hAnsi="Tahoma" w:cs="Tahoma"/>
          <w:sz w:val="20"/>
          <w:szCs w:val="20"/>
        </w:rPr>
        <w:t xml:space="preserve"> </w:t>
      </w:r>
      <w:r w:rsidR="006077E3" w:rsidRPr="002007FA">
        <w:rPr>
          <w:rFonts w:ascii="Tahoma" w:hAnsi="Tahoma" w:cs="Tahoma"/>
          <w:b/>
          <w:bCs/>
          <w:sz w:val="20"/>
          <w:szCs w:val="20"/>
        </w:rPr>
        <w:t>Внимание! Для увеличения</w:t>
      </w:r>
      <w:r w:rsidR="0070569A" w:rsidRPr="002007FA">
        <w:rPr>
          <w:rFonts w:ascii="Tahoma" w:hAnsi="Tahoma" w:cs="Tahoma"/>
          <w:b/>
          <w:bCs/>
          <w:sz w:val="20"/>
          <w:szCs w:val="20"/>
        </w:rPr>
        <w:t xml:space="preserve"> срока службы перед выключением принудительно оставить завесу работать несколько минут</w:t>
      </w:r>
      <w:r w:rsidR="0070569A" w:rsidRPr="002007FA">
        <w:rPr>
          <w:rFonts w:ascii="Tahoma" w:hAnsi="Tahoma" w:cs="Tahoma"/>
          <w:sz w:val="20"/>
          <w:szCs w:val="20"/>
        </w:rPr>
        <w:t xml:space="preserve"> </w:t>
      </w:r>
      <w:r w:rsidR="006077E3" w:rsidRPr="002007FA">
        <w:rPr>
          <w:rFonts w:ascii="Tahoma" w:hAnsi="Tahoma" w:cs="Tahoma"/>
          <w:b/>
          <w:bCs/>
          <w:sz w:val="20"/>
          <w:szCs w:val="20"/>
        </w:rPr>
        <w:t xml:space="preserve">в режиме вентилятора </w:t>
      </w:r>
      <w:r w:rsidR="0070569A" w:rsidRPr="002007FA">
        <w:rPr>
          <w:rFonts w:ascii="Tahoma" w:hAnsi="Tahoma" w:cs="Tahoma"/>
          <w:b/>
          <w:bCs/>
          <w:sz w:val="20"/>
          <w:szCs w:val="20"/>
        </w:rPr>
        <w:t>для снятия остаточного тепла ТЭНов.</w:t>
      </w:r>
      <w:r w:rsidR="0070569A" w:rsidRPr="002007FA">
        <w:rPr>
          <w:rFonts w:ascii="Tahoma" w:hAnsi="Tahoma" w:cs="Tahoma"/>
          <w:sz w:val="20"/>
          <w:szCs w:val="20"/>
        </w:rPr>
        <w:t xml:space="preserve"> </w:t>
      </w:r>
    </w:p>
    <w:p w:rsidR="0070569A" w:rsidRPr="002007FA" w:rsidRDefault="00F95301" w:rsidP="0070569A">
      <w:pPr>
        <w:pStyle w:val="33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sz w:val="20"/>
          <w:szCs w:val="20"/>
        </w:rPr>
        <w:t>С этой целью в</w:t>
      </w:r>
      <w:r w:rsidR="0070569A" w:rsidRPr="002007FA">
        <w:rPr>
          <w:rFonts w:ascii="Tahoma" w:hAnsi="Tahoma" w:cs="Tahoma"/>
          <w:sz w:val="20"/>
          <w:szCs w:val="20"/>
        </w:rPr>
        <w:t xml:space="preserve"> завесах предусмотрена автоматическая задержка выключения вентилятора. После выключения завесы через пульт </w:t>
      </w:r>
      <w:r w:rsidR="002007FA" w:rsidRPr="002007FA">
        <w:rPr>
          <w:rFonts w:ascii="Tahoma" w:hAnsi="Tahoma" w:cs="Tahoma"/>
          <w:sz w:val="20"/>
          <w:szCs w:val="20"/>
        </w:rPr>
        <w:t>управления вентилятор</w:t>
      </w:r>
      <w:r w:rsidR="0070569A" w:rsidRPr="002007FA">
        <w:rPr>
          <w:rFonts w:ascii="Tahoma" w:hAnsi="Tahoma" w:cs="Tahoma"/>
          <w:sz w:val="20"/>
          <w:szCs w:val="20"/>
        </w:rPr>
        <w:t xml:space="preserve"> продолжает продувку до тех пор, пока температура ТЭНов не снизится до заданной величины (обычно в течение 1-2мин.) </w:t>
      </w:r>
    </w:p>
    <w:p w:rsidR="0070569A" w:rsidRPr="002007FA" w:rsidRDefault="0070569A" w:rsidP="0070569A">
      <w:pPr>
        <w:pStyle w:val="33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sz w:val="20"/>
          <w:szCs w:val="20"/>
          <w:u w:val="single"/>
        </w:rPr>
        <w:t>В зависимости от установки завес и условий эксплуатации, продувочный режим вентилятора может не включаться или включаться не сразу после выключения завесы, а через несколько минут.</w:t>
      </w:r>
      <w:r w:rsidRPr="002007FA">
        <w:rPr>
          <w:rFonts w:ascii="Tahoma" w:hAnsi="Tahoma" w:cs="Tahoma"/>
          <w:sz w:val="20"/>
          <w:szCs w:val="20"/>
        </w:rPr>
        <w:t xml:space="preserve"> </w:t>
      </w:r>
    </w:p>
    <w:p w:rsidR="0070569A" w:rsidRPr="002007FA" w:rsidRDefault="0070569A" w:rsidP="0070569A">
      <w:pPr>
        <w:pStyle w:val="33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sz w:val="20"/>
          <w:szCs w:val="20"/>
        </w:rPr>
        <w:t>При выключении иным способом (снятие напряжения в сети и т.д.) продувочный режим вентилятора не включается, поэтому возможно срабатывание защиты от перегрева остаточным теплом ТЭНов. Тогда при повторном включении завес будет работать только вентилятор. Для восстановления работы нагревательных элементов см. п.4.</w:t>
      </w:r>
      <w:r w:rsidR="00F95301" w:rsidRPr="002007FA">
        <w:rPr>
          <w:rFonts w:ascii="Tahoma" w:hAnsi="Tahoma" w:cs="Tahoma"/>
          <w:sz w:val="20"/>
          <w:szCs w:val="20"/>
        </w:rPr>
        <w:t>7</w:t>
      </w:r>
      <w:r w:rsidRPr="002007FA">
        <w:rPr>
          <w:rFonts w:ascii="Tahoma" w:hAnsi="Tahoma" w:cs="Tahoma"/>
          <w:sz w:val="20"/>
          <w:szCs w:val="20"/>
        </w:rPr>
        <w:t>.</w:t>
      </w:r>
    </w:p>
    <w:p w:rsidR="0070569A" w:rsidRPr="002007FA" w:rsidRDefault="0070569A" w:rsidP="0070569A">
      <w:pPr>
        <w:pStyle w:val="33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lastRenderedPageBreak/>
        <w:t>4.</w:t>
      </w:r>
      <w:r w:rsidR="00DB6477" w:rsidRPr="002007FA">
        <w:rPr>
          <w:rFonts w:ascii="Tahoma" w:hAnsi="Tahoma" w:cs="Tahoma"/>
          <w:b/>
          <w:sz w:val="20"/>
          <w:szCs w:val="20"/>
        </w:rPr>
        <w:t>8</w:t>
      </w:r>
      <w:r w:rsidRPr="002007FA">
        <w:rPr>
          <w:rFonts w:ascii="Tahoma" w:hAnsi="Tahoma" w:cs="Tahoma"/>
          <w:sz w:val="20"/>
          <w:szCs w:val="20"/>
        </w:rPr>
        <w:t xml:space="preserve"> Заводом-изготовителем могут </w:t>
      </w:r>
      <w:r w:rsidR="002007FA" w:rsidRPr="002007FA">
        <w:rPr>
          <w:rFonts w:ascii="Tahoma" w:hAnsi="Tahoma" w:cs="Tahoma"/>
          <w:sz w:val="20"/>
          <w:szCs w:val="20"/>
        </w:rPr>
        <w:t>быть внесены</w:t>
      </w:r>
      <w:r w:rsidRPr="002007FA">
        <w:rPr>
          <w:rFonts w:ascii="Tahoma" w:hAnsi="Tahoma" w:cs="Tahoma"/>
          <w:sz w:val="20"/>
          <w:szCs w:val="20"/>
        </w:rPr>
        <w:t xml:space="preserve"> в завесу конструктивные изменения, не ухудшающие </w:t>
      </w:r>
      <w:r w:rsidR="002007FA" w:rsidRPr="002007FA">
        <w:rPr>
          <w:rFonts w:ascii="Tahoma" w:hAnsi="Tahoma" w:cs="Tahoma"/>
          <w:sz w:val="20"/>
          <w:szCs w:val="20"/>
        </w:rPr>
        <w:t>ее качество</w:t>
      </w:r>
      <w:r w:rsidRPr="002007FA">
        <w:rPr>
          <w:rFonts w:ascii="Tahoma" w:hAnsi="Tahoma" w:cs="Tahoma"/>
          <w:sz w:val="20"/>
          <w:szCs w:val="20"/>
        </w:rPr>
        <w:t xml:space="preserve"> и надежность, которые не отражены в настоящем паспорте.</w:t>
      </w:r>
    </w:p>
    <w:p w:rsidR="0070569A" w:rsidRPr="002007FA" w:rsidRDefault="0070569A" w:rsidP="0070569A">
      <w:pPr>
        <w:ind w:right="14"/>
        <w:jc w:val="both"/>
        <w:rPr>
          <w:rFonts w:ascii="Tahoma" w:hAnsi="Tahoma" w:cs="Tahoma"/>
          <w:b/>
          <w:bCs/>
          <w:sz w:val="20"/>
          <w:szCs w:val="20"/>
        </w:rPr>
      </w:pPr>
      <w:r w:rsidRPr="002007FA">
        <w:rPr>
          <w:rFonts w:ascii="Tahoma" w:hAnsi="Tahoma" w:cs="Tahoma"/>
          <w:b/>
          <w:bCs/>
          <w:sz w:val="20"/>
          <w:szCs w:val="20"/>
        </w:rPr>
        <w:t>5. Указание мер безопасности</w:t>
      </w:r>
    </w:p>
    <w:p w:rsidR="0070569A" w:rsidRPr="002007FA" w:rsidRDefault="0070569A" w:rsidP="0070569A">
      <w:pPr>
        <w:ind w:right="14"/>
        <w:jc w:val="both"/>
        <w:rPr>
          <w:rFonts w:ascii="Tahoma" w:hAnsi="Tahoma" w:cs="Tahoma"/>
          <w:b/>
          <w:bCs/>
          <w:sz w:val="20"/>
          <w:szCs w:val="20"/>
        </w:rPr>
      </w:pPr>
    </w:p>
    <w:p w:rsidR="0070569A" w:rsidRPr="002007FA" w:rsidRDefault="0070569A" w:rsidP="0070569A">
      <w:pPr>
        <w:ind w:right="14"/>
        <w:jc w:val="both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t>5.1</w:t>
      </w:r>
      <w:r w:rsidRPr="002007FA">
        <w:rPr>
          <w:rFonts w:ascii="Tahoma" w:hAnsi="Tahoma" w:cs="Tahoma"/>
          <w:sz w:val="20"/>
          <w:szCs w:val="20"/>
        </w:rPr>
        <w:t xml:space="preserve"> При эксплуатации завесы необходимо соблюдать Правила технической эксплуатации электроустановок потребителей (ПТЭЭП) и Межотраслевые правила по охране труда (правила безопасности) при эксплуатации электроустановок (ПОТ РМ-016-2001).</w:t>
      </w:r>
    </w:p>
    <w:p w:rsidR="0070569A" w:rsidRPr="002007FA" w:rsidRDefault="0070569A" w:rsidP="0070569A">
      <w:pPr>
        <w:ind w:right="14"/>
        <w:jc w:val="both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t>5.2</w:t>
      </w:r>
      <w:r w:rsidRPr="002007FA">
        <w:rPr>
          <w:rFonts w:ascii="Tahoma" w:hAnsi="Tahoma" w:cs="Tahoma"/>
          <w:sz w:val="20"/>
          <w:szCs w:val="20"/>
        </w:rPr>
        <w:t xml:space="preserve"> Работы по обслуживанию завес должен проводить специально подготовленный электротехнический персонал.</w:t>
      </w:r>
    </w:p>
    <w:p w:rsidR="0070569A" w:rsidRPr="002007FA" w:rsidRDefault="0070569A" w:rsidP="0070569A">
      <w:pPr>
        <w:ind w:right="14"/>
        <w:jc w:val="both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t>5.3</w:t>
      </w:r>
      <w:r w:rsidRPr="002007FA">
        <w:rPr>
          <w:rFonts w:ascii="Tahoma" w:hAnsi="Tahoma" w:cs="Tahoma"/>
          <w:sz w:val="20"/>
          <w:szCs w:val="20"/>
        </w:rPr>
        <w:t xml:space="preserve"> </w:t>
      </w:r>
      <w:r w:rsidRPr="002007FA">
        <w:rPr>
          <w:rFonts w:ascii="Tahoma" w:hAnsi="Tahoma" w:cs="Tahoma"/>
          <w:b/>
          <w:bCs/>
          <w:sz w:val="20"/>
          <w:szCs w:val="20"/>
        </w:rPr>
        <w:t xml:space="preserve">Не допускается </w:t>
      </w:r>
      <w:r w:rsidRPr="002007FA">
        <w:rPr>
          <w:rFonts w:ascii="Tahoma" w:hAnsi="Tahoma" w:cs="Tahoma"/>
          <w:sz w:val="20"/>
          <w:szCs w:val="20"/>
        </w:rPr>
        <w:t>класть на завесу любые предметы, закрывать ее шторами во избежание перегрева и возможного возгорания.</w:t>
      </w:r>
    </w:p>
    <w:p w:rsidR="0070569A" w:rsidRPr="002007FA" w:rsidRDefault="0070569A" w:rsidP="0070569A">
      <w:pPr>
        <w:ind w:right="14"/>
        <w:jc w:val="both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t>5.4</w:t>
      </w:r>
      <w:r w:rsidRPr="002007FA">
        <w:rPr>
          <w:rFonts w:ascii="Tahoma" w:hAnsi="Tahoma" w:cs="Tahoma"/>
          <w:sz w:val="20"/>
          <w:szCs w:val="20"/>
        </w:rPr>
        <w:t xml:space="preserve"> При подключении завесы обратить внимание на п.п. 7.</w:t>
      </w:r>
      <w:r w:rsidR="00D2061F" w:rsidRPr="002007FA">
        <w:rPr>
          <w:rFonts w:ascii="Tahoma" w:hAnsi="Tahoma" w:cs="Tahoma"/>
          <w:sz w:val="20"/>
          <w:szCs w:val="20"/>
        </w:rPr>
        <w:t>4</w:t>
      </w:r>
      <w:r w:rsidRPr="002007FA">
        <w:rPr>
          <w:rFonts w:ascii="Tahoma" w:hAnsi="Tahoma" w:cs="Tahoma"/>
          <w:sz w:val="20"/>
          <w:szCs w:val="20"/>
        </w:rPr>
        <w:t>-7.6. Все работы по подключению пульта управления проводить только на обесточенной завесе с выключенным автоматическим выключателем.</w:t>
      </w:r>
    </w:p>
    <w:p w:rsidR="0070569A" w:rsidRPr="002007FA" w:rsidRDefault="0070569A" w:rsidP="0070569A">
      <w:pPr>
        <w:pStyle w:val="33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t>5.5</w:t>
      </w:r>
      <w:r w:rsidRPr="002007FA">
        <w:rPr>
          <w:rFonts w:ascii="Tahoma" w:hAnsi="Tahoma" w:cs="Tahoma"/>
          <w:sz w:val="20"/>
          <w:szCs w:val="20"/>
        </w:rPr>
        <w:t xml:space="preserve"> При срабатывании аварийного датчика необходимо обесточить завесу, выяснить причины, вызвавшие срабатывание, устранить их и только после этого осуществить </w:t>
      </w:r>
      <w:r w:rsidR="00EF080C" w:rsidRPr="002007FA">
        <w:rPr>
          <w:rFonts w:ascii="Tahoma" w:hAnsi="Tahoma" w:cs="Tahoma"/>
          <w:sz w:val="20"/>
          <w:szCs w:val="20"/>
        </w:rPr>
        <w:t>повторное включение</w:t>
      </w:r>
      <w:r w:rsidRPr="002007FA">
        <w:rPr>
          <w:rFonts w:ascii="Tahoma" w:hAnsi="Tahoma" w:cs="Tahoma"/>
          <w:sz w:val="20"/>
          <w:szCs w:val="20"/>
        </w:rPr>
        <w:t xml:space="preserve"> завесы.</w:t>
      </w:r>
    </w:p>
    <w:p w:rsidR="0070569A" w:rsidRPr="002007FA" w:rsidRDefault="00247796" w:rsidP="0070569A">
      <w:pPr>
        <w:pStyle w:val="33"/>
        <w:ind w:left="708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b/>
          <w:noProof/>
          <w:sz w:val="20"/>
          <w:szCs w:val="20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column">
              <wp:posOffset>93263</wp:posOffset>
            </wp:positionH>
            <wp:positionV relativeFrom="paragraph">
              <wp:posOffset>85402</wp:posOffset>
            </wp:positionV>
            <wp:extent cx="367030" cy="367030"/>
            <wp:effectExtent l="0" t="0" r="0" b="0"/>
            <wp:wrapSquare wrapText="bothSides"/>
            <wp:docPr id="47" name="Рисунок 3" descr="внимание вним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внимание внимание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" cy="36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69A" w:rsidRPr="002007FA">
        <w:rPr>
          <w:rFonts w:ascii="Tahoma" w:hAnsi="Tahoma" w:cs="Tahoma"/>
          <w:b/>
          <w:sz w:val="20"/>
          <w:szCs w:val="20"/>
        </w:rPr>
        <w:t>5.6</w:t>
      </w:r>
      <w:r w:rsidR="0070569A" w:rsidRPr="002007FA">
        <w:rPr>
          <w:rFonts w:ascii="Tahoma" w:hAnsi="Tahoma" w:cs="Tahoma"/>
          <w:sz w:val="20"/>
          <w:szCs w:val="20"/>
        </w:rPr>
        <w:t xml:space="preserve"> </w:t>
      </w:r>
      <w:r w:rsidR="0070569A" w:rsidRPr="002007FA">
        <w:rPr>
          <w:rFonts w:ascii="Tahoma" w:hAnsi="Tahoma" w:cs="Tahoma"/>
          <w:b/>
          <w:sz w:val="20"/>
          <w:szCs w:val="20"/>
        </w:rPr>
        <w:t>Внимание!</w:t>
      </w:r>
      <w:r w:rsidR="0070569A" w:rsidRPr="002007FA">
        <w:rPr>
          <w:rFonts w:ascii="Tahoma" w:hAnsi="Tahoma" w:cs="Tahoma"/>
          <w:sz w:val="20"/>
          <w:szCs w:val="20"/>
        </w:rPr>
        <w:t xml:space="preserve"> Запрещается эксплуатация завесы без заземления. Клемма заземления находится в отсеке подключения питания. Использовать нулевой провод в качестве заземления запрещается.</w:t>
      </w:r>
    </w:p>
    <w:p w:rsidR="0070569A" w:rsidRPr="002007FA" w:rsidRDefault="0070569A" w:rsidP="007E4F50">
      <w:pPr>
        <w:ind w:right="14"/>
        <w:jc w:val="both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t>5.7</w:t>
      </w:r>
      <w:r w:rsidRPr="002007FA">
        <w:rPr>
          <w:rFonts w:ascii="Tahoma" w:hAnsi="Tahoma" w:cs="Tahoma"/>
          <w:sz w:val="20"/>
          <w:szCs w:val="20"/>
        </w:rPr>
        <w:t xml:space="preserve"> </w:t>
      </w:r>
      <w:r w:rsidRPr="002007FA">
        <w:rPr>
          <w:rFonts w:ascii="Tahoma" w:hAnsi="Tahoma" w:cs="Tahoma"/>
          <w:b/>
          <w:sz w:val="20"/>
          <w:szCs w:val="20"/>
        </w:rPr>
        <w:t>Внимание!</w:t>
      </w:r>
      <w:r w:rsidRPr="002007FA">
        <w:rPr>
          <w:rFonts w:ascii="Tahoma" w:hAnsi="Tahoma" w:cs="Tahoma"/>
          <w:sz w:val="20"/>
          <w:szCs w:val="20"/>
        </w:rPr>
        <w:t xml:space="preserve"> Запрещается проводить работы по обслуживанию завесы без снятия напряжения и до полного остывания ее нагревающих элементов.</w:t>
      </w:r>
    </w:p>
    <w:p w:rsidR="0070569A" w:rsidRPr="002007FA" w:rsidRDefault="0070569A" w:rsidP="007E4F50">
      <w:pPr>
        <w:jc w:val="both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t>5.8</w:t>
      </w:r>
      <w:r w:rsidRPr="002007FA">
        <w:rPr>
          <w:rFonts w:ascii="Tahoma" w:hAnsi="Tahoma" w:cs="Tahoma"/>
          <w:sz w:val="20"/>
          <w:szCs w:val="20"/>
        </w:rPr>
        <w:t xml:space="preserve"> </w:t>
      </w:r>
      <w:r w:rsidRPr="002007FA">
        <w:rPr>
          <w:rFonts w:ascii="Tahoma" w:hAnsi="Tahoma" w:cs="Tahoma"/>
          <w:b/>
          <w:sz w:val="20"/>
          <w:szCs w:val="20"/>
        </w:rPr>
        <w:t>Внимание!</w:t>
      </w:r>
      <w:r w:rsidRPr="002007FA">
        <w:rPr>
          <w:rFonts w:ascii="Tahoma" w:hAnsi="Tahoma" w:cs="Tahoma"/>
          <w:sz w:val="20"/>
          <w:szCs w:val="20"/>
        </w:rPr>
        <w:t xml:space="preserve"> Запрещается эксплуатировать в отсутствие персонала.</w:t>
      </w:r>
    </w:p>
    <w:p w:rsidR="0070569A" w:rsidRPr="002007FA" w:rsidRDefault="0070569A" w:rsidP="007E4F50">
      <w:pPr>
        <w:pStyle w:val="a5"/>
        <w:jc w:val="both"/>
        <w:rPr>
          <w:rFonts w:ascii="Tahoma" w:hAnsi="Tahoma" w:cs="Tahoma"/>
          <w:b/>
          <w:bCs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t>5.9</w:t>
      </w:r>
      <w:r w:rsidRPr="002007FA">
        <w:rPr>
          <w:rFonts w:ascii="Tahoma" w:hAnsi="Tahoma" w:cs="Tahoma"/>
          <w:sz w:val="20"/>
          <w:szCs w:val="20"/>
        </w:rPr>
        <w:t xml:space="preserve"> </w:t>
      </w:r>
      <w:r w:rsidRPr="002007FA">
        <w:rPr>
          <w:rFonts w:ascii="Tahoma" w:hAnsi="Tahoma" w:cs="Tahoma"/>
          <w:b/>
          <w:bCs/>
          <w:sz w:val="20"/>
          <w:szCs w:val="20"/>
        </w:rPr>
        <w:t xml:space="preserve">После выключения завесы с пульта управления и окончания режима продувки, завеса остается в «режиме ожидания». В «режиме ожидания» внутренние силовые и управляющие </w:t>
      </w:r>
      <w:r w:rsidR="002007FA" w:rsidRPr="002007FA">
        <w:rPr>
          <w:rFonts w:ascii="Tahoma" w:hAnsi="Tahoma" w:cs="Tahoma"/>
          <w:b/>
          <w:bCs/>
          <w:sz w:val="20"/>
          <w:szCs w:val="20"/>
        </w:rPr>
        <w:t>цепи находятся</w:t>
      </w:r>
      <w:r w:rsidRPr="002007FA">
        <w:rPr>
          <w:rFonts w:ascii="Tahoma" w:hAnsi="Tahoma" w:cs="Tahoma"/>
          <w:b/>
          <w:bCs/>
          <w:sz w:val="20"/>
          <w:szCs w:val="20"/>
        </w:rPr>
        <w:t xml:space="preserve"> под напряжением. Для полного отключения необходимо обесточить завесу на силовом щите потребителя.</w:t>
      </w:r>
    </w:p>
    <w:p w:rsidR="0070569A" w:rsidRPr="002007FA" w:rsidRDefault="0070569A" w:rsidP="0070569A">
      <w:pPr>
        <w:ind w:right="14"/>
        <w:jc w:val="both"/>
        <w:rPr>
          <w:rFonts w:ascii="Tahoma" w:hAnsi="Tahoma" w:cs="Tahoma"/>
          <w:b/>
          <w:bCs/>
          <w:sz w:val="20"/>
          <w:szCs w:val="20"/>
        </w:rPr>
      </w:pPr>
      <w:r w:rsidRPr="002007FA">
        <w:rPr>
          <w:rFonts w:ascii="Tahoma" w:hAnsi="Tahoma" w:cs="Tahoma"/>
          <w:b/>
          <w:bCs/>
          <w:sz w:val="20"/>
          <w:szCs w:val="20"/>
        </w:rPr>
        <w:t xml:space="preserve">6. Комплект поставки </w:t>
      </w:r>
    </w:p>
    <w:p w:rsidR="0070569A" w:rsidRPr="002007FA" w:rsidRDefault="0070569A" w:rsidP="0070569A">
      <w:pPr>
        <w:ind w:right="14"/>
        <w:jc w:val="both"/>
        <w:rPr>
          <w:rFonts w:ascii="Tahoma" w:hAnsi="Tahoma" w:cs="Tahoma"/>
          <w:b/>
          <w:bCs/>
          <w:sz w:val="20"/>
          <w:szCs w:val="20"/>
        </w:rPr>
      </w:pPr>
    </w:p>
    <w:p w:rsidR="0070569A" w:rsidRPr="002007FA" w:rsidRDefault="0070569A" w:rsidP="0070569A">
      <w:pPr>
        <w:pStyle w:val="a5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t>6.1</w:t>
      </w:r>
      <w:r w:rsidRPr="002007FA">
        <w:rPr>
          <w:rFonts w:ascii="Tahoma" w:hAnsi="Tahoma" w:cs="Tahoma"/>
          <w:sz w:val="20"/>
          <w:szCs w:val="20"/>
        </w:rPr>
        <w:t xml:space="preserve"> Воздушно-тепловая завеса</w:t>
      </w:r>
      <w:r w:rsidR="008E73A1">
        <w:rPr>
          <w:rFonts w:ascii="Tahoma" w:hAnsi="Tahoma" w:cs="Tahoma"/>
          <w:sz w:val="20"/>
          <w:szCs w:val="20"/>
        </w:rPr>
        <w:tab/>
      </w:r>
      <w:r w:rsidR="008E73A1">
        <w:rPr>
          <w:rFonts w:ascii="Tahoma" w:hAnsi="Tahoma" w:cs="Tahoma"/>
          <w:sz w:val="20"/>
          <w:szCs w:val="20"/>
        </w:rPr>
        <w:tab/>
      </w:r>
      <w:r w:rsidR="008E73A1">
        <w:rPr>
          <w:rFonts w:ascii="Tahoma" w:hAnsi="Tahoma" w:cs="Tahoma"/>
          <w:sz w:val="20"/>
          <w:szCs w:val="20"/>
        </w:rPr>
        <w:tab/>
      </w:r>
      <w:r w:rsidRPr="002007FA">
        <w:rPr>
          <w:rFonts w:ascii="Tahoma" w:hAnsi="Tahoma" w:cs="Tahoma"/>
          <w:sz w:val="20"/>
          <w:szCs w:val="20"/>
        </w:rPr>
        <w:t>- 1 шт.</w:t>
      </w:r>
    </w:p>
    <w:p w:rsidR="0070569A" w:rsidRPr="002007FA" w:rsidRDefault="0070569A" w:rsidP="0070569A">
      <w:pPr>
        <w:ind w:right="14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t>6.2</w:t>
      </w:r>
      <w:r w:rsidRPr="002007FA">
        <w:rPr>
          <w:rFonts w:ascii="Tahoma" w:hAnsi="Tahoma" w:cs="Tahoma"/>
          <w:sz w:val="20"/>
          <w:szCs w:val="20"/>
        </w:rPr>
        <w:t xml:space="preserve"> Паспорт</w:t>
      </w:r>
      <w:r w:rsidR="008E73A1">
        <w:rPr>
          <w:rFonts w:ascii="Tahoma" w:hAnsi="Tahoma" w:cs="Tahoma"/>
          <w:sz w:val="20"/>
          <w:szCs w:val="20"/>
        </w:rPr>
        <w:tab/>
      </w:r>
      <w:r w:rsidR="008E73A1">
        <w:rPr>
          <w:rFonts w:ascii="Tahoma" w:hAnsi="Tahoma" w:cs="Tahoma"/>
          <w:sz w:val="20"/>
          <w:szCs w:val="20"/>
        </w:rPr>
        <w:tab/>
      </w:r>
      <w:r w:rsidR="008E73A1">
        <w:rPr>
          <w:rFonts w:ascii="Tahoma" w:hAnsi="Tahoma" w:cs="Tahoma"/>
          <w:sz w:val="20"/>
          <w:szCs w:val="20"/>
        </w:rPr>
        <w:tab/>
      </w:r>
      <w:r w:rsidR="008E73A1">
        <w:rPr>
          <w:rFonts w:ascii="Tahoma" w:hAnsi="Tahoma" w:cs="Tahoma"/>
          <w:sz w:val="20"/>
          <w:szCs w:val="20"/>
        </w:rPr>
        <w:tab/>
      </w:r>
      <w:r w:rsidR="008E73A1">
        <w:rPr>
          <w:rFonts w:ascii="Tahoma" w:hAnsi="Tahoma" w:cs="Tahoma"/>
          <w:sz w:val="20"/>
          <w:szCs w:val="20"/>
        </w:rPr>
        <w:tab/>
      </w:r>
      <w:r w:rsidR="008E73A1">
        <w:rPr>
          <w:rFonts w:ascii="Tahoma" w:hAnsi="Tahoma" w:cs="Tahoma"/>
          <w:sz w:val="20"/>
          <w:szCs w:val="20"/>
        </w:rPr>
        <w:tab/>
        <w:t>-</w:t>
      </w:r>
      <w:r w:rsidRPr="002007FA">
        <w:rPr>
          <w:rFonts w:ascii="Tahoma" w:hAnsi="Tahoma" w:cs="Tahoma"/>
          <w:sz w:val="20"/>
          <w:szCs w:val="20"/>
        </w:rPr>
        <w:t xml:space="preserve"> 1 шт.</w:t>
      </w:r>
    </w:p>
    <w:p w:rsidR="008E73A1" w:rsidRDefault="008E73A1" w:rsidP="0070569A">
      <w:pPr>
        <w:ind w:left="357" w:hanging="357"/>
        <w:jc w:val="both"/>
        <w:rPr>
          <w:rFonts w:ascii="Tahoma" w:hAnsi="Tahoma" w:cs="Tahoma"/>
          <w:iCs/>
          <w:sz w:val="20"/>
          <w:szCs w:val="20"/>
        </w:rPr>
      </w:pPr>
    </w:p>
    <w:p w:rsidR="0070569A" w:rsidRPr="002007FA" w:rsidRDefault="0070569A" w:rsidP="0070569A">
      <w:pPr>
        <w:ind w:left="357" w:hanging="357"/>
        <w:jc w:val="both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iCs/>
          <w:sz w:val="20"/>
          <w:szCs w:val="20"/>
        </w:rPr>
        <w:t>Отдельные поставочные единицы по согласованию с заказчиком</w:t>
      </w:r>
    </w:p>
    <w:p w:rsidR="0070569A" w:rsidRPr="002007FA" w:rsidRDefault="008E73A1" w:rsidP="0070569A">
      <w:pPr>
        <w:ind w:left="357" w:hanging="35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6.3</w:t>
      </w:r>
      <w:r w:rsidRPr="002007FA">
        <w:rPr>
          <w:rFonts w:ascii="Tahoma" w:hAnsi="Tahoma" w:cs="Tahoma"/>
          <w:sz w:val="20"/>
          <w:szCs w:val="20"/>
        </w:rPr>
        <w:t xml:space="preserve"> </w:t>
      </w:r>
      <w:r w:rsidR="0070569A" w:rsidRPr="002007FA">
        <w:rPr>
          <w:rFonts w:ascii="Tahoma" w:hAnsi="Tahoma" w:cs="Tahoma"/>
          <w:sz w:val="20"/>
          <w:szCs w:val="20"/>
        </w:rPr>
        <w:t>Пульт коммутации и управления ПКУ-ЕМ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 w:rsidR="0070569A" w:rsidRPr="002007FA">
        <w:rPr>
          <w:rFonts w:ascii="Tahoma" w:hAnsi="Tahoma" w:cs="Tahoma"/>
          <w:sz w:val="20"/>
          <w:szCs w:val="20"/>
        </w:rPr>
        <w:t>- 1 шт.</w:t>
      </w:r>
    </w:p>
    <w:p w:rsidR="0070569A" w:rsidRPr="002007FA" w:rsidRDefault="0070569A" w:rsidP="0070569A">
      <w:pPr>
        <w:ind w:right="14"/>
        <w:jc w:val="both"/>
        <w:rPr>
          <w:rFonts w:ascii="Tahoma" w:hAnsi="Tahoma" w:cs="Tahoma"/>
          <w:b/>
          <w:bCs/>
          <w:sz w:val="20"/>
          <w:szCs w:val="20"/>
        </w:rPr>
      </w:pPr>
    </w:p>
    <w:p w:rsidR="0070569A" w:rsidRPr="002007FA" w:rsidRDefault="0070569A" w:rsidP="0070569A">
      <w:pPr>
        <w:ind w:right="14"/>
        <w:jc w:val="both"/>
        <w:rPr>
          <w:rFonts w:ascii="Tahoma" w:hAnsi="Tahoma" w:cs="Tahoma"/>
          <w:b/>
          <w:bCs/>
          <w:sz w:val="20"/>
          <w:szCs w:val="20"/>
        </w:rPr>
      </w:pPr>
      <w:r w:rsidRPr="002007FA">
        <w:rPr>
          <w:rFonts w:ascii="Tahoma" w:hAnsi="Tahoma" w:cs="Tahoma"/>
          <w:b/>
          <w:bCs/>
          <w:sz w:val="20"/>
          <w:szCs w:val="20"/>
        </w:rPr>
        <w:t>7. Требования к установке и подключению</w:t>
      </w:r>
    </w:p>
    <w:p w:rsidR="0070569A" w:rsidRPr="002007FA" w:rsidRDefault="0070569A" w:rsidP="0070569A">
      <w:pPr>
        <w:ind w:right="14"/>
        <w:jc w:val="both"/>
        <w:rPr>
          <w:rFonts w:ascii="Tahoma" w:hAnsi="Tahoma" w:cs="Tahoma"/>
          <w:b/>
          <w:bCs/>
          <w:sz w:val="20"/>
          <w:szCs w:val="20"/>
        </w:rPr>
      </w:pPr>
    </w:p>
    <w:p w:rsidR="0070569A" w:rsidRPr="008E73A1" w:rsidRDefault="0070569A" w:rsidP="0070569A">
      <w:pPr>
        <w:ind w:right="14"/>
        <w:jc w:val="both"/>
        <w:rPr>
          <w:rFonts w:ascii="Tahoma" w:hAnsi="Tahoma" w:cs="Tahoma"/>
          <w:sz w:val="20"/>
          <w:szCs w:val="20"/>
        </w:rPr>
      </w:pPr>
      <w:r w:rsidRPr="008E73A1">
        <w:rPr>
          <w:rFonts w:ascii="Tahoma" w:hAnsi="Tahoma" w:cs="Tahoma"/>
          <w:sz w:val="20"/>
          <w:szCs w:val="20"/>
        </w:rPr>
        <w:t>7.1</w:t>
      </w:r>
      <w:r w:rsidRPr="002007FA">
        <w:rPr>
          <w:rFonts w:ascii="Tahoma" w:hAnsi="Tahoma" w:cs="Tahoma"/>
          <w:sz w:val="20"/>
          <w:szCs w:val="20"/>
        </w:rPr>
        <w:t xml:space="preserve"> </w:t>
      </w:r>
      <w:r w:rsidRPr="008E73A1">
        <w:rPr>
          <w:rFonts w:ascii="Tahoma" w:hAnsi="Tahoma" w:cs="Tahoma"/>
          <w:sz w:val="20"/>
          <w:szCs w:val="20"/>
        </w:rPr>
        <w:t xml:space="preserve">К установке и монтажу завес допускается </w:t>
      </w:r>
      <w:r w:rsidR="00EF080C" w:rsidRPr="008E73A1">
        <w:rPr>
          <w:rFonts w:ascii="Tahoma" w:hAnsi="Tahoma" w:cs="Tahoma"/>
          <w:sz w:val="20"/>
          <w:szCs w:val="20"/>
        </w:rPr>
        <w:t>квалифицированный, специально</w:t>
      </w:r>
      <w:r w:rsidRPr="008E73A1">
        <w:rPr>
          <w:rFonts w:ascii="Tahoma" w:hAnsi="Tahoma" w:cs="Tahoma"/>
          <w:sz w:val="20"/>
          <w:szCs w:val="20"/>
        </w:rPr>
        <w:t xml:space="preserve"> подготовленный электротехнический персонал.</w:t>
      </w:r>
    </w:p>
    <w:p w:rsidR="0070569A" w:rsidRPr="002007FA" w:rsidRDefault="0070569A" w:rsidP="0070569A">
      <w:pPr>
        <w:ind w:right="14"/>
        <w:jc w:val="both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t>7.2</w:t>
      </w:r>
      <w:r w:rsidRPr="002007FA">
        <w:rPr>
          <w:rFonts w:ascii="Tahoma" w:hAnsi="Tahoma" w:cs="Tahoma"/>
          <w:sz w:val="20"/>
          <w:szCs w:val="20"/>
        </w:rPr>
        <w:t xml:space="preserve"> При установке, монтаже и запуске в эксплуатацию необходимо соблюдать Правила технической эксплуатации электроустановок потребителей (ПТЭЭП) и Межотраслевые правила по охране труда (правила безопасности) при эксплуатации электроустановок (ПОТ РМ-016-2001).</w:t>
      </w:r>
    </w:p>
    <w:p w:rsidR="0070569A" w:rsidRPr="002007FA" w:rsidRDefault="0070569A" w:rsidP="0070569A">
      <w:pPr>
        <w:jc w:val="both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t>7.</w:t>
      </w:r>
      <w:r w:rsidR="008F40D8" w:rsidRPr="002007FA">
        <w:rPr>
          <w:rFonts w:ascii="Tahoma" w:hAnsi="Tahoma" w:cs="Tahoma"/>
          <w:b/>
          <w:sz w:val="20"/>
          <w:szCs w:val="20"/>
        </w:rPr>
        <w:t>3</w:t>
      </w:r>
      <w:r w:rsidRPr="002007FA">
        <w:rPr>
          <w:rFonts w:ascii="Tahoma" w:hAnsi="Tahoma" w:cs="Tahoma"/>
          <w:sz w:val="20"/>
          <w:szCs w:val="20"/>
        </w:rPr>
        <w:t xml:space="preserve"> Завес</w:t>
      </w:r>
      <w:r w:rsidR="00D2061F" w:rsidRPr="002007FA">
        <w:rPr>
          <w:rFonts w:ascii="Tahoma" w:hAnsi="Tahoma" w:cs="Tahoma"/>
          <w:sz w:val="20"/>
          <w:szCs w:val="20"/>
        </w:rPr>
        <w:t>ы</w:t>
      </w:r>
      <w:r w:rsidRPr="002007FA">
        <w:rPr>
          <w:rFonts w:ascii="Tahoma" w:hAnsi="Tahoma" w:cs="Tahoma"/>
          <w:sz w:val="20"/>
          <w:szCs w:val="20"/>
        </w:rPr>
        <w:t xml:space="preserve"> креп</w:t>
      </w:r>
      <w:r w:rsidR="00D2061F" w:rsidRPr="002007FA">
        <w:rPr>
          <w:rFonts w:ascii="Tahoma" w:hAnsi="Tahoma" w:cs="Tahoma"/>
          <w:sz w:val="20"/>
          <w:szCs w:val="20"/>
        </w:rPr>
        <w:t>я</w:t>
      </w:r>
      <w:r w:rsidRPr="002007FA">
        <w:rPr>
          <w:rFonts w:ascii="Tahoma" w:hAnsi="Tahoma" w:cs="Tahoma"/>
          <w:sz w:val="20"/>
          <w:szCs w:val="20"/>
        </w:rPr>
        <w:t xml:space="preserve">тся к полу через 4 отверстия </w:t>
      </w:r>
      <w:r w:rsidRPr="002007FA">
        <w:rPr>
          <w:rFonts w:ascii="Tahoma" w:hAnsi="Tahoma" w:cs="Tahoma"/>
          <w:sz w:val="20"/>
          <w:szCs w:val="20"/>
        </w:rPr>
        <w:sym w:font="Symbol" w:char="F0C6"/>
      </w:r>
      <w:r w:rsidRPr="002007FA">
        <w:rPr>
          <w:rFonts w:ascii="Tahoma" w:hAnsi="Tahoma" w:cs="Tahoma"/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10 мм"/>
        </w:smartTagPr>
        <w:r w:rsidRPr="002007FA">
          <w:rPr>
            <w:rFonts w:ascii="Tahoma" w:hAnsi="Tahoma" w:cs="Tahoma"/>
            <w:sz w:val="20"/>
            <w:szCs w:val="20"/>
          </w:rPr>
          <w:t>10 мм</w:t>
        </w:r>
      </w:smartTag>
      <w:r w:rsidRPr="002007FA">
        <w:rPr>
          <w:rFonts w:ascii="Tahoma" w:hAnsi="Tahoma" w:cs="Tahoma"/>
          <w:sz w:val="20"/>
          <w:szCs w:val="20"/>
        </w:rPr>
        <w:t xml:space="preserve"> установочной плиты за анкерные болты М8 (рис. </w:t>
      </w:r>
      <w:r w:rsidR="00506EA3" w:rsidRPr="002007FA">
        <w:rPr>
          <w:rFonts w:ascii="Tahoma" w:hAnsi="Tahoma" w:cs="Tahoma"/>
          <w:sz w:val="20"/>
          <w:szCs w:val="20"/>
        </w:rPr>
        <w:t>7</w:t>
      </w:r>
      <w:r w:rsidRPr="002007FA">
        <w:rPr>
          <w:rFonts w:ascii="Tahoma" w:hAnsi="Tahoma" w:cs="Tahoma"/>
          <w:sz w:val="20"/>
          <w:szCs w:val="20"/>
        </w:rPr>
        <w:t>).</w:t>
      </w:r>
    </w:p>
    <w:p w:rsidR="0070569A" w:rsidRPr="002007FA" w:rsidRDefault="0070569A" w:rsidP="0070569A">
      <w:pPr>
        <w:jc w:val="both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t>7.</w:t>
      </w:r>
      <w:r w:rsidR="008F40D8" w:rsidRPr="002007FA">
        <w:rPr>
          <w:rFonts w:ascii="Tahoma" w:hAnsi="Tahoma" w:cs="Tahoma"/>
          <w:b/>
          <w:sz w:val="20"/>
          <w:szCs w:val="20"/>
        </w:rPr>
        <w:t>4</w:t>
      </w:r>
      <w:r w:rsidRPr="002007FA">
        <w:rPr>
          <w:rFonts w:ascii="Tahoma" w:hAnsi="Tahoma" w:cs="Tahoma"/>
          <w:sz w:val="20"/>
          <w:szCs w:val="20"/>
        </w:rPr>
        <w:t xml:space="preserve"> Подключен</w:t>
      </w:r>
      <w:r w:rsidR="00EF080C" w:rsidRPr="002007FA">
        <w:rPr>
          <w:rFonts w:ascii="Tahoma" w:hAnsi="Tahoma" w:cs="Tahoma"/>
          <w:sz w:val="20"/>
          <w:szCs w:val="20"/>
        </w:rPr>
        <w:t xml:space="preserve">ие завес к сети осуществляется </w:t>
      </w:r>
      <w:r w:rsidRPr="002007FA">
        <w:rPr>
          <w:rFonts w:ascii="Tahoma" w:hAnsi="Tahoma" w:cs="Tahoma"/>
          <w:sz w:val="20"/>
          <w:szCs w:val="20"/>
        </w:rPr>
        <w:t>через автоматический выключатель и устройство защитного отключения (УЗО) в соответствии с «Правилами эксплуатации электроустан</w:t>
      </w:r>
      <w:r w:rsidR="00B60AE2" w:rsidRPr="002007FA">
        <w:rPr>
          <w:rFonts w:ascii="Tahoma" w:hAnsi="Tahoma" w:cs="Tahoma"/>
          <w:sz w:val="20"/>
          <w:szCs w:val="20"/>
        </w:rPr>
        <w:t>овок». Ток срабатывания УЗО – 3</w:t>
      </w:r>
      <w:r w:rsidR="00EF080C" w:rsidRPr="002007FA">
        <w:rPr>
          <w:rFonts w:ascii="Tahoma" w:hAnsi="Tahoma" w:cs="Tahoma"/>
          <w:sz w:val="20"/>
          <w:szCs w:val="20"/>
        </w:rPr>
        <w:t xml:space="preserve">0 мА, </w:t>
      </w:r>
      <w:r w:rsidRPr="002007FA">
        <w:rPr>
          <w:rFonts w:ascii="Tahoma" w:hAnsi="Tahoma" w:cs="Tahoma"/>
          <w:sz w:val="20"/>
          <w:szCs w:val="20"/>
        </w:rPr>
        <w:t>номинальный ток автоматического выключателя приведен в таблице 2. При объединении завес в группы подключение УЗО следует производить в соответствии с п.4.5.</w:t>
      </w:r>
    </w:p>
    <w:p w:rsidR="0070569A" w:rsidRPr="002007FA" w:rsidRDefault="0070569A" w:rsidP="0070569A">
      <w:pPr>
        <w:jc w:val="both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sz w:val="20"/>
          <w:szCs w:val="20"/>
        </w:rPr>
        <w:t xml:space="preserve">Питание завес осуществляется от трехфазной электрической сети 380В/50Гц. </w:t>
      </w:r>
    </w:p>
    <w:p w:rsidR="0070569A" w:rsidRPr="002007FA" w:rsidRDefault="0070569A" w:rsidP="0070569A">
      <w:pPr>
        <w:jc w:val="both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sz w:val="20"/>
          <w:szCs w:val="20"/>
        </w:rPr>
        <w:t xml:space="preserve">Сечение кабеля и тип автомата выбираются согласно таблице 2. </w:t>
      </w:r>
    </w:p>
    <w:p w:rsidR="008E73A1" w:rsidRDefault="00C105D5" w:rsidP="0070569A">
      <w:pPr>
        <w:jc w:val="both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sz w:val="20"/>
          <w:szCs w:val="20"/>
        </w:rPr>
        <w:t xml:space="preserve">В данном изделии предусмотрено два варианта подключения силового кабеля: сверху (вид Б </w:t>
      </w:r>
      <w:r w:rsidR="00D2061F" w:rsidRPr="002007FA">
        <w:rPr>
          <w:rFonts w:ascii="Tahoma" w:hAnsi="Tahoma" w:cs="Tahoma"/>
          <w:sz w:val="20"/>
          <w:szCs w:val="20"/>
        </w:rPr>
        <w:t>Рис. 2</w:t>
      </w:r>
      <w:r w:rsidRPr="002007FA">
        <w:rPr>
          <w:rFonts w:ascii="Tahoma" w:hAnsi="Tahoma" w:cs="Tahoma"/>
          <w:sz w:val="20"/>
          <w:szCs w:val="20"/>
        </w:rPr>
        <w:t>) и снизу (вид Г</w:t>
      </w:r>
      <w:r w:rsidR="00D2061F" w:rsidRPr="002007FA">
        <w:rPr>
          <w:rFonts w:ascii="Tahoma" w:hAnsi="Tahoma" w:cs="Tahoma"/>
          <w:sz w:val="20"/>
          <w:szCs w:val="20"/>
        </w:rPr>
        <w:t xml:space="preserve"> Рис. 2</w:t>
      </w:r>
      <w:r w:rsidRPr="002007FA">
        <w:rPr>
          <w:rFonts w:ascii="Tahoma" w:hAnsi="Tahoma" w:cs="Tahoma"/>
          <w:sz w:val="20"/>
          <w:szCs w:val="20"/>
        </w:rPr>
        <w:t>). Для подключения необходимо открутить люк монтажного блока и подсоединить жилы питающего кабеля к клеммной колодке (</w:t>
      </w:r>
      <w:r w:rsidR="007E4F50" w:rsidRPr="002007FA">
        <w:rPr>
          <w:rFonts w:ascii="Tahoma" w:hAnsi="Tahoma" w:cs="Tahoma"/>
          <w:sz w:val="20"/>
          <w:szCs w:val="20"/>
        </w:rPr>
        <w:t>Рис.</w:t>
      </w:r>
      <w:r w:rsidR="00506EA3" w:rsidRPr="002007FA">
        <w:rPr>
          <w:rFonts w:ascii="Tahoma" w:hAnsi="Tahoma" w:cs="Tahoma"/>
          <w:sz w:val="20"/>
          <w:szCs w:val="20"/>
        </w:rPr>
        <w:t>9</w:t>
      </w:r>
      <w:r w:rsidRPr="002007FA">
        <w:rPr>
          <w:rFonts w:ascii="Tahoma" w:hAnsi="Tahoma" w:cs="Tahoma"/>
          <w:sz w:val="20"/>
          <w:szCs w:val="20"/>
        </w:rPr>
        <w:t>) в соответствии с маркировкой. При необходимости кабель может быть заведен в нижний блок непосредственно</w:t>
      </w:r>
      <w:r w:rsidR="00BA30A3" w:rsidRPr="002007FA">
        <w:rPr>
          <w:rFonts w:ascii="Tahoma" w:hAnsi="Tahoma" w:cs="Tahoma"/>
          <w:sz w:val="20"/>
          <w:szCs w:val="20"/>
        </w:rPr>
        <w:t xml:space="preserve"> </w:t>
      </w:r>
      <w:r w:rsidR="00D2061F" w:rsidRPr="002007FA">
        <w:rPr>
          <w:rFonts w:ascii="Tahoma" w:hAnsi="Tahoma" w:cs="Tahoma"/>
          <w:sz w:val="20"/>
          <w:szCs w:val="20"/>
        </w:rPr>
        <w:t xml:space="preserve">из </w:t>
      </w:r>
      <w:r w:rsidR="00BA30A3" w:rsidRPr="002007FA">
        <w:rPr>
          <w:rFonts w:ascii="Tahoma" w:hAnsi="Tahoma" w:cs="Tahoma"/>
          <w:sz w:val="20"/>
          <w:szCs w:val="20"/>
        </w:rPr>
        <w:t>канала в полу через отверстие в установочной плите.</w:t>
      </w:r>
    </w:p>
    <w:p w:rsidR="008E73A1" w:rsidRDefault="008E73A1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br w:type="page"/>
      </w:r>
    </w:p>
    <w:p w:rsidR="0070569A" w:rsidRPr="002007FA" w:rsidRDefault="00D2061F" w:rsidP="00D2061F">
      <w:pPr>
        <w:jc w:val="right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lastRenderedPageBreak/>
        <w:t>Рис. 2.</w:t>
      </w:r>
      <w:r w:rsidR="00E52FEE" w:rsidRPr="002007FA">
        <w:rPr>
          <w:rFonts w:ascii="Tahoma" w:hAnsi="Tahoma" w:cs="Tahoma"/>
          <w:sz w:val="20"/>
          <w:szCs w:val="20"/>
        </w:rPr>
        <w:t xml:space="preserve"> Подключение силового кабеля.</w:t>
      </w:r>
    </w:p>
    <w:p w:rsidR="00E52FEE" w:rsidRPr="002007FA" w:rsidRDefault="00E52FEE" w:rsidP="00E52FEE">
      <w:pPr>
        <w:jc w:val="center"/>
        <w:rPr>
          <w:rFonts w:ascii="Tahoma" w:hAnsi="Tahoma" w:cs="Tahoma"/>
          <w:b/>
          <w:sz w:val="20"/>
          <w:szCs w:val="20"/>
        </w:rPr>
      </w:pPr>
      <w:r w:rsidRPr="002007FA">
        <w:rPr>
          <w:rFonts w:ascii="Tahoma" w:hAnsi="Tahoma" w:cs="Tahoma"/>
          <w:b/>
          <w:noProof/>
          <w:sz w:val="20"/>
          <w:szCs w:val="20"/>
        </w:rPr>
        <w:drawing>
          <wp:inline distT="0" distB="0" distL="0" distR="0">
            <wp:extent cx="5442558" cy="2468319"/>
            <wp:effectExtent l="0" t="0" r="6350" b="8255"/>
            <wp:docPr id="46" name="Рисунок 8" descr="Э_ГБ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Э_ГБ_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651" cy="248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69A" w:rsidRPr="002007FA" w:rsidRDefault="0070569A" w:rsidP="00E52FEE">
      <w:pPr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t>7.</w:t>
      </w:r>
      <w:r w:rsidR="008F40D8" w:rsidRPr="002007FA">
        <w:rPr>
          <w:rFonts w:ascii="Tahoma" w:hAnsi="Tahoma" w:cs="Tahoma"/>
          <w:b/>
          <w:sz w:val="20"/>
          <w:szCs w:val="20"/>
        </w:rPr>
        <w:t>5</w:t>
      </w:r>
      <w:r w:rsidRPr="002007FA">
        <w:rPr>
          <w:rFonts w:ascii="Tahoma" w:hAnsi="Tahoma" w:cs="Tahoma"/>
          <w:sz w:val="20"/>
          <w:szCs w:val="20"/>
        </w:rPr>
        <w:t xml:space="preserve"> Пульт управления подключен на заводе-изготовителе в верхней</w:t>
      </w:r>
      <w:r w:rsidR="00BA30A3" w:rsidRPr="002007FA">
        <w:rPr>
          <w:rFonts w:ascii="Tahoma" w:hAnsi="Tahoma" w:cs="Tahoma"/>
          <w:sz w:val="20"/>
          <w:szCs w:val="20"/>
        </w:rPr>
        <w:t xml:space="preserve"> части воздушно-тепловой завесы (вид Б рисунка). Аналогично силовому кабелю, кабель управления может быть подключен в нижней части завесы как сбоку (вид Г), так и через отверстие в установочной плите.</w:t>
      </w:r>
    </w:p>
    <w:p w:rsidR="0070569A" w:rsidRPr="002007FA" w:rsidRDefault="00E52FEE" w:rsidP="00E52FEE">
      <w:pPr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b/>
          <w:noProof/>
          <w:sz w:val="20"/>
          <w:szCs w:val="20"/>
        </w:rPr>
        <w:drawing>
          <wp:anchor distT="0" distB="0" distL="114300" distR="114300" simplePos="0" relativeHeight="251622400" behindDoc="1" locked="0" layoutInCell="1" allowOverlap="1" wp14:anchorId="1A145A5F" wp14:editId="19DBC13C">
            <wp:simplePos x="0" y="0"/>
            <wp:positionH relativeFrom="column">
              <wp:posOffset>123416</wp:posOffset>
            </wp:positionH>
            <wp:positionV relativeFrom="paragraph">
              <wp:posOffset>529048</wp:posOffset>
            </wp:positionV>
            <wp:extent cx="367030" cy="367030"/>
            <wp:effectExtent l="0" t="0" r="0" b="0"/>
            <wp:wrapSquare wrapText="bothSides"/>
            <wp:docPr id="45" name="Рисунок 4" descr="внимание вним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внимание внимание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" cy="36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69A" w:rsidRPr="002007FA">
        <w:rPr>
          <w:rFonts w:ascii="Tahoma" w:hAnsi="Tahoma" w:cs="Tahoma"/>
          <w:sz w:val="20"/>
          <w:szCs w:val="20"/>
        </w:rPr>
        <w:t>Для переноса подключения</w:t>
      </w:r>
      <w:r w:rsidR="00EF080C" w:rsidRPr="002007FA">
        <w:rPr>
          <w:rFonts w:ascii="Tahoma" w:hAnsi="Tahoma" w:cs="Tahoma"/>
          <w:sz w:val="20"/>
          <w:szCs w:val="20"/>
        </w:rPr>
        <w:t xml:space="preserve"> </w:t>
      </w:r>
      <w:r w:rsidR="00BA30A3" w:rsidRPr="002007FA">
        <w:rPr>
          <w:rFonts w:ascii="Tahoma" w:hAnsi="Tahoma" w:cs="Tahoma"/>
          <w:sz w:val="20"/>
          <w:szCs w:val="20"/>
        </w:rPr>
        <w:t>кабеля управления</w:t>
      </w:r>
      <w:r w:rsidR="0070569A" w:rsidRPr="002007FA">
        <w:rPr>
          <w:rFonts w:ascii="Tahoma" w:hAnsi="Tahoma" w:cs="Tahoma"/>
          <w:sz w:val="20"/>
          <w:szCs w:val="20"/>
        </w:rPr>
        <w:t xml:space="preserve"> следует отсоединить кабель от</w:t>
      </w:r>
      <w:r w:rsidR="00BA30A3" w:rsidRPr="002007FA">
        <w:rPr>
          <w:rFonts w:ascii="Tahoma" w:hAnsi="Tahoma" w:cs="Tahoma"/>
          <w:sz w:val="20"/>
          <w:szCs w:val="20"/>
        </w:rPr>
        <w:t xml:space="preserve"> одной клемм</w:t>
      </w:r>
      <w:r w:rsidR="0070569A" w:rsidRPr="002007FA">
        <w:rPr>
          <w:rFonts w:ascii="Tahoma" w:hAnsi="Tahoma" w:cs="Tahoma"/>
          <w:sz w:val="20"/>
          <w:szCs w:val="20"/>
        </w:rPr>
        <w:t>ной колодки</w:t>
      </w:r>
      <w:r w:rsidR="00BA30A3" w:rsidRPr="002007FA">
        <w:rPr>
          <w:rFonts w:ascii="Tahoma" w:hAnsi="Tahoma" w:cs="Tahoma"/>
          <w:sz w:val="20"/>
          <w:szCs w:val="20"/>
        </w:rPr>
        <w:t xml:space="preserve"> и подсоединить к другой с помощью клеммных зажимов, соблюдая требования электрической схемы и маркировки (Рис.</w:t>
      </w:r>
      <w:r w:rsidR="00506EA3" w:rsidRPr="002007FA">
        <w:rPr>
          <w:rFonts w:ascii="Tahoma" w:hAnsi="Tahoma" w:cs="Tahoma"/>
          <w:sz w:val="20"/>
          <w:szCs w:val="20"/>
        </w:rPr>
        <w:t xml:space="preserve"> 3, 9</w:t>
      </w:r>
      <w:r w:rsidR="00BA30A3" w:rsidRPr="002007FA">
        <w:rPr>
          <w:rFonts w:ascii="Tahoma" w:hAnsi="Tahoma" w:cs="Tahoma"/>
          <w:sz w:val="20"/>
          <w:szCs w:val="20"/>
        </w:rPr>
        <w:t>).</w:t>
      </w:r>
      <w:r w:rsidR="0070569A" w:rsidRPr="002007FA">
        <w:rPr>
          <w:rFonts w:ascii="Tahoma" w:hAnsi="Tahoma" w:cs="Tahoma"/>
          <w:sz w:val="20"/>
          <w:szCs w:val="20"/>
        </w:rPr>
        <w:t xml:space="preserve"> </w:t>
      </w:r>
    </w:p>
    <w:p w:rsidR="00487EA6" w:rsidRPr="002007FA" w:rsidRDefault="0070569A" w:rsidP="00487EA6">
      <w:pPr>
        <w:ind w:left="708"/>
        <w:rPr>
          <w:rFonts w:ascii="Tahoma" w:hAnsi="Tahoma" w:cs="Tahoma"/>
          <w:b/>
          <w:bCs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t>7.</w:t>
      </w:r>
      <w:r w:rsidR="00555E4D" w:rsidRPr="002007FA">
        <w:rPr>
          <w:rFonts w:ascii="Tahoma" w:hAnsi="Tahoma" w:cs="Tahoma"/>
          <w:b/>
          <w:sz w:val="20"/>
          <w:szCs w:val="20"/>
        </w:rPr>
        <w:t>6</w:t>
      </w:r>
      <w:r w:rsidRPr="002007FA">
        <w:rPr>
          <w:rFonts w:ascii="Tahoma" w:hAnsi="Tahoma" w:cs="Tahoma"/>
          <w:b/>
          <w:bCs/>
          <w:sz w:val="20"/>
          <w:szCs w:val="20"/>
        </w:rPr>
        <w:t xml:space="preserve"> </w:t>
      </w:r>
      <w:r w:rsidR="00487EA6" w:rsidRPr="002007FA">
        <w:rPr>
          <w:rFonts w:ascii="Tahoma" w:hAnsi="Tahoma" w:cs="Tahoma"/>
          <w:b/>
          <w:bCs/>
          <w:sz w:val="20"/>
          <w:szCs w:val="20"/>
        </w:rPr>
        <w:t xml:space="preserve">Внимание! При подключении завесы к сети кабель управления может находиться под напряжением, поэтому рекомендуется сначала подключить пульт к кабелю управления, затем подключить завесу к сети в соответствии с </w:t>
      </w:r>
      <w:r w:rsidR="00851175" w:rsidRPr="002007FA">
        <w:rPr>
          <w:rFonts w:ascii="Tahoma" w:hAnsi="Tahoma" w:cs="Tahoma"/>
          <w:b/>
          <w:bCs/>
          <w:sz w:val="20"/>
          <w:szCs w:val="20"/>
        </w:rPr>
        <w:t>пп.</w:t>
      </w:r>
      <w:r w:rsidR="00487EA6" w:rsidRPr="002007FA">
        <w:rPr>
          <w:rFonts w:ascii="Tahoma" w:hAnsi="Tahoma" w:cs="Tahoma"/>
          <w:b/>
          <w:bCs/>
          <w:sz w:val="20"/>
          <w:szCs w:val="20"/>
        </w:rPr>
        <w:t xml:space="preserve"> 7.4</w:t>
      </w:r>
      <w:r w:rsidR="00851175" w:rsidRPr="002007FA">
        <w:rPr>
          <w:rFonts w:ascii="Tahoma" w:hAnsi="Tahoma" w:cs="Tahoma"/>
          <w:b/>
          <w:bCs/>
          <w:sz w:val="20"/>
          <w:szCs w:val="20"/>
        </w:rPr>
        <w:t>, 7.5.</w:t>
      </w:r>
    </w:p>
    <w:p w:rsidR="0070569A" w:rsidRPr="002007FA" w:rsidRDefault="0070569A" w:rsidP="0070569A">
      <w:pPr>
        <w:ind w:right="14"/>
        <w:jc w:val="both"/>
        <w:rPr>
          <w:rFonts w:ascii="Tahoma" w:hAnsi="Tahoma" w:cs="Tahoma"/>
          <w:b/>
          <w:bCs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t>7.</w:t>
      </w:r>
      <w:r w:rsidR="00555E4D" w:rsidRPr="002007FA">
        <w:rPr>
          <w:rFonts w:ascii="Tahoma" w:hAnsi="Tahoma" w:cs="Tahoma"/>
          <w:b/>
          <w:sz w:val="20"/>
          <w:szCs w:val="20"/>
        </w:rPr>
        <w:t>7</w:t>
      </w:r>
      <w:r w:rsidRPr="002007FA">
        <w:rPr>
          <w:rFonts w:ascii="Tahoma" w:hAnsi="Tahoma" w:cs="Tahoma"/>
          <w:sz w:val="20"/>
          <w:szCs w:val="20"/>
        </w:rPr>
        <w:t xml:space="preserve"> </w:t>
      </w:r>
      <w:r w:rsidRPr="002007FA">
        <w:rPr>
          <w:rFonts w:ascii="Tahoma" w:hAnsi="Tahoma" w:cs="Tahoma"/>
          <w:b/>
          <w:bCs/>
          <w:sz w:val="20"/>
          <w:szCs w:val="20"/>
        </w:rPr>
        <w:t>При вводе завесы в эксплуатацию (первое включение) происходит сгорание масла с поверхности ТЭНов с появлением дыма и характерного запаха. Поэтому рекомендуется перед монтажом включить завесу в режим обогрева на 20 минут в хорошо проветриваемом помещении.</w:t>
      </w:r>
    </w:p>
    <w:p w:rsidR="0070569A" w:rsidRPr="002007FA" w:rsidRDefault="00247796" w:rsidP="0070569A">
      <w:pPr>
        <w:ind w:left="708" w:right="14"/>
        <w:jc w:val="both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b/>
          <w:noProof/>
          <w:sz w:val="20"/>
          <w:szCs w:val="20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column">
              <wp:posOffset>162684</wp:posOffset>
            </wp:positionH>
            <wp:positionV relativeFrom="paragraph">
              <wp:posOffset>1270</wp:posOffset>
            </wp:positionV>
            <wp:extent cx="367030" cy="367030"/>
            <wp:effectExtent l="0" t="0" r="0" b="0"/>
            <wp:wrapSquare wrapText="bothSides"/>
            <wp:docPr id="44" name="Рисунок 5" descr="внимание вним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внимание внимание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" cy="36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69A" w:rsidRPr="002007FA">
        <w:rPr>
          <w:rFonts w:ascii="Tahoma" w:hAnsi="Tahoma" w:cs="Tahoma"/>
          <w:b/>
          <w:sz w:val="20"/>
          <w:szCs w:val="20"/>
        </w:rPr>
        <w:t>7.</w:t>
      </w:r>
      <w:r w:rsidR="00555E4D" w:rsidRPr="002007FA">
        <w:rPr>
          <w:rFonts w:ascii="Tahoma" w:hAnsi="Tahoma" w:cs="Tahoma"/>
          <w:b/>
          <w:sz w:val="20"/>
          <w:szCs w:val="20"/>
        </w:rPr>
        <w:t>8</w:t>
      </w:r>
      <w:r w:rsidR="0070569A" w:rsidRPr="002007FA">
        <w:rPr>
          <w:rFonts w:ascii="Tahoma" w:hAnsi="Tahoma" w:cs="Tahoma"/>
          <w:sz w:val="20"/>
          <w:szCs w:val="20"/>
        </w:rPr>
        <w:t xml:space="preserve"> </w:t>
      </w:r>
      <w:r w:rsidR="0070569A" w:rsidRPr="002007FA">
        <w:rPr>
          <w:rFonts w:ascii="Tahoma" w:hAnsi="Tahoma" w:cs="Tahoma"/>
          <w:b/>
          <w:bCs/>
          <w:sz w:val="20"/>
          <w:szCs w:val="20"/>
        </w:rPr>
        <w:t>Внимание!</w:t>
      </w:r>
      <w:r w:rsidR="0070569A" w:rsidRPr="002007FA">
        <w:rPr>
          <w:rFonts w:ascii="Tahoma" w:hAnsi="Tahoma" w:cs="Tahoma"/>
          <w:sz w:val="20"/>
          <w:szCs w:val="20"/>
        </w:rPr>
        <w:t xml:space="preserve"> После транспортирования или хранения завесы при отрицательных температурах, следует выдержать завесу в помещении, где предполагается ее эксплуатация, без включения в сеть не менее 2 часов.</w:t>
      </w:r>
    </w:p>
    <w:p w:rsidR="007764BF" w:rsidRPr="002007FA" w:rsidRDefault="007764BF" w:rsidP="0070569A">
      <w:pPr>
        <w:ind w:right="14"/>
        <w:rPr>
          <w:rFonts w:ascii="Tahoma" w:hAnsi="Tahoma" w:cs="Tahoma"/>
          <w:b/>
          <w:bCs/>
          <w:sz w:val="20"/>
          <w:szCs w:val="20"/>
        </w:rPr>
      </w:pPr>
    </w:p>
    <w:p w:rsidR="0070569A" w:rsidRPr="002007FA" w:rsidRDefault="00DF1DA4" w:rsidP="0070569A">
      <w:pPr>
        <w:ind w:right="14"/>
        <w:jc w:val="both"/>
        <w:rPr>
          <w:rFonts w:ascii="Tahoma" w:hAnsi="Tahoma" w:cs="Tahoma"/>
          <w:b/>
          <w:bCs/>
          <w:sz w:val="20"/>
          <w:szCs w:val="20"/>
        </w:rPr>
      </w:pPr>
      <w:r w:rsidRPr="002007FA">
        <w:rPr>
          <w:rFonts w:ascii="Tahoma" w:hAnsi="Tahoma" w:cs="Tahoma"/>
          <w:b/>
          <w:bCs/>
          <w:sz w:val="20"/>
          <w:szCs w:val="20"/>
        </w:rPr>
        <w:t>8</w:t>
      </w:r>
      <w:r w:rsidR="0070569A" w:rsidRPr="002007FA">
        <w:rPr>
          <w:rFonts w:ascii="Tahoma" w:hAnsi="Tahoma" w:cs="Tahoma"/>
          <w:b/>
          <w:bCs/>
          <w:sz w:val="20"/>
          <w:szCs w:val="20"/>
        </w:rPr>
        <w:t xml:space="preserve">. Техническое обслуживание </w:t>
      </w:r>
    </w:p>
    <w:p w:rsidR="008F40D8" w:rsidRPr="002007FA" w:rsidRDefault="008F40D8" w:rsidP="0070569A">
      <w:pPr>
        <w:ind w:right="14"/>
        <w:jc w:val="both"/>
        <w:rPr>
          <w:rFonts w:ascii="Tahoma" w:hAnsi="Tahoma" w:cs="Tahoma"/>
          <w:b/>
          <w:bCs/>
          <w:sz w:val="20"/>
          <w:szCs w:val="20"/>
        </w:rPr>
      </w:pPr>
    </w:p>
    <w:p w:rsidR="0070569A" w:rsidRPr="002007FA" w:rsidRDefault="00DF1DA4" w:rsidP="0070569A">
      <w:pPr>
        <w:ind w:right="14"/>
        <w:jc w:val="both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b/>
          <w:bCs/>
          <w:sz w:val="20"/>
          <w:szCs w:val="20"/>
        </w:rPr>
        <w:t>8.</w:t>
      </w:r>
      <w:r w:rsidR="0070569A" w:rsidRPr="002007FA">
        <w:rPr>
          <w:rFonts w:ascii="Tahoma" w:hAnsi="Tahoma" w:cs="Tahoma"/>
          <w:b/>
          <w:bCs/>
          <w:sz w:val="20"/>
          <w:szCs w:val="20"/>
        </w:rPr>
        <w:t>1</w:t>
      </w:r>
      <w:r w:rsidR="0070569A" w:rsidRPr="002007FA">
        <w:rPr>
          <w:rFonts w:ascii="Tahoma" w:hAnsi="Tahoma" w:cs="Tahoma"/>
          <w:bCs/>
          <w:sz w:val="20"/>
          <w:szCs w:val="20"/>
        </w:rPr>
        <w:t xml:space="preserve"> Для обеспечения надежной и эффективной работы воздушно-тепловых завес, повышения их долговечности необходим правильный и регулярный технический уход. </w:t>
      </w:r>
      <w:r w:rsidR="0070569A" w:rsidRPr="002007FA">
        <w:rPr>
          <w:rFonts w:ascii="Tahoma" w:hAnsi="Tahoma" w:cs="Tahoma"/>
          <w:b/>
          <w:sz w:val="20"/>
          <w:szCs w:val="20"/>
        </w:rPr>
        <w:t>При длительных перерывах в эксплуатации необходимо для просушки ТЭНов ежемесячно включать завесу на время не менее 30 минут в режиме максимальной мощности.</w:t>
      </w:r>
      <w:r w:rsidR="0070569A" w:rsidRPr="002007FA">
        <w:rPr>
          <w:rFonts w:ascii="Tahoma" w:hAnsi="Tahoma" w:cs="Tahoma"/>
          <w:sz w:val="20"/>
          <w:szCs w:val="20"/>
        </w:rPr>
        <w:t xml:space="preserve"> </w:t>
      </w:r>
    </w:p>
    <w:p w:rsidR="0070569A" w:rsidRPr="002007FA" w:rsidRDefault="00DF1DA4" w:rsidP="0070569A">
      <w:pPr>
        <w:ind w:right="14"/>
        <w:jc w:val="both"/>
        <w:rPr>
          <w:rFonts w:ascii="Tahoma" w:hAnsi="Tahoma" w:cs="Tahoma"/>
          <w:bCs/>
          <w:sz w:val="20"/>
          <w:szCs w:val="20"/>
        </w:rPr>
      </w:pPr>
      <w:r w:rsidRPr="002007FA">
        <w:rPr>
          <w:rFonts w:ascii="Tahoma" w:hAnsi="Tahoma" w:cs="Tahoma"/>
          <w:b/>
          <w:bCs/>
          <w:sz w:val="20"/>
          <w:szCs w:val="20"/>
        </w:rPr>
        <w:t>8.</w:t>
      </w:r>
      <w:r w:rsidR="0070569A" w:rsidRPr="002007FA">
        <w:rPr>
          <w:rFonts w:ascii="Tahoma" w:hAnsi="Tahoma" w:cs="Tahoma"/>
          <w:b/>
          <w:bCs/>
          <w:sz w:val="20"/>
          <w:szCs w:val="20"/>
        </w:rPr>
        <w:t>2</w:t>
      </w:r>
      <w:r w:rsidR="0070569A" w:rsidRPr="002007FA">
        <w:rPr>
          <w:rFonts w:ascii="Tahoma" w:hAnsi="Tahoma" w:cs="Tahoma"/>
          <w:bCs/>
          <w:sz w:val="20"/>
          <w:szCs w:val="20"/>
        </w:rPr>
        <w:t xml:space="preserve"> Устанавливаются следующие виды технического обслуживания завес:</w:t>
      </w:r>
    </w:p>
    <w:p w:rsidR="0070569A" w:rsidRPr="002007FA" w:rsidRDefault="0070569A" w:rsidP="0070569A">
      <w:pPr>
        <w:numPr>
          <w:ilvl w:val="0"/>
          <w:numId w:val="2"/>
        </w:numPr>
        <w:tabs>
          <w:tab w:val="clear" w:pos="720"/>
          <w:tab w:val="num" w:pos="360"/>
        </w:tabs>
        <w:ind w:left="360" w:right="14" w:hanging="180"/>
        <w:jc w:val="both"/>
        <w:rPr>
          <w:rFonts w:ascii="Tahoma" w:hAnsi="Tahoma" w:cs="Tahoma"/>
          <w:bCs/>
          <w:sz w:val="20"/>
          <w:szCs w:val="20"/>
        </w:rPr>
      </w:pPr>
      <w:r w:rsidRPr="002007FA">
        <w:rPr>
          <w:rFonts w:ascii="Tahoma" w:hAnsi="Tahoma" w:cs="Tahoma"/>
          <w:bCs/>
          <w:sz w:val="20"/>
          <w:szCs w:val="20"/>
        </w:rPr>
        <w:t>техническое обслуживание №1 (ТО-1), через 150-170 ч;</w:t>
      </w:r>
    </w:p>
    <w:p w:rsidR="0070569A" w:rsidRPr="002007FA" w:rsidRDefault="0070569A" w:rsidP="0070569A">
      <w:pPr>
        <w:numPr>
          <w:ilvl w:val="0"/>
          <w:numId w:val="2"/>
        </w:numPr>
        <w:tabs>
          <w:tab w:val="clear" w:pos="720"/>
          <w:tab w:val="num" w:pos="360"/>
        </w:tabs>
        <w:ind w:left="360" w:right="14" w:hanging="180"/>
        <w:jc w:val="both"/>
        <w:rPr>
          <w:rFonts w:ascii="Tahoma" w:hAnsi="Tahoma" w:cs="Tahoma"/>
          <w:bCs/>
          <w:sz w:val="20"/>
          <w:szCs w:val="20"/>
        </w:rPr>
      </w:pPr>
      <w:r w:rsidRPr="002007FA">
        <w:rPr>
          <w:rFonts w:ascii="Tahoma" w:hAnsi="Tahoma" w:cs="Tahoma"/>
          <w:bCs/>
          <w:sz w:val="20"/>
          <w:szCs w:val="20"/>
        </w:rPr>
        <w:t>техническое обслуживание №2 (ТО-2), через 600-650 ч;</w:t>
      </w:r>
    </w:p>
    <w:p w:rsidR="0070569A" w:rsidRPr="002007FA" w:rsidRDefault="0070569A" w:rsidP="0070569A">
      <w:pPr>
        <w:numPr>
          <w:ilvl w:val="0"/>
          <w:numId w:val="2"/>
        </w:numPr>
        <w:tabs>
          <w:tab w:val="clear" w:pos="720"/>
          <w:tab w:val="num" w:pos="360"/>
        </w:tabs>
        <w:ind w:left="360" w:right="14" w:hanging="180"/>
        <w:jc w:val="both"/>
        <w:rPr>
          <w:rFonts w:ascii="Tahoma" w:hAnsi="Tahoma" w:cs="Tahoma"/>
          <w:bCs/>
          <w:spacing w:val="-10"/>
          <w:sz w:val="20"/>
          <w:szCs w:val="20"/>
        </w:rPr>
      </w:pPr>
      <w:r w:rsidRPr="002007FA">
        <w:rPr>
          <w:rFonts w:ascii="Tahoma" w:hAnsi="Tahoma" w:cs="Tahoma"/>
          <w:bCs/>
          <w:spacing w:val="-10"/>
          <w:sz w:val="20"/>
          <w:szCs w:val="20"/>
        </w:rPr>
        <w:t>техническое обслуживание №3 (ТО-3), через 2500-2600 ч. но не реже 1 раза в год;</w:t>
      </w:r>
    </w:p>
    <w:p w:rsidR="0070569A" w:rsidRPr="002007FA" w:rsidRDefault="0070569A" w:rsidP="0070569A">
      <w:pPr>
        <w:numPr>
          <w:ilvl w:val="0"/>
          <w:numId w:val="2"/>
        </w:numPr>
        <w:tabs>
          <w:tab w:val="clear" w:pos="720"/>
          <w:tab w:val="num" w:pos="360"/>
        </w:tabs>
        <w:ind w:left="360" w:right="14" w:hanging="180"/>
        <w:jc w:val="both"/>
        <w:rPr>
          <w:rFonts w:ascii="Tahoma" w:hAnsi="Tahoma" w:cs="Tahoma"/>
          <w:bCs/>
          <w:sz w:val="20"/>
          <w:szCs w:val="20"/>
        </w:rPr>
      </w:pPr>
      <w:r w:rsidRPr="002007FA">
        <w:rPr>
          <w:rFonts w:ascii="Tahoma" w:hAnsi="Tahoma" w:cs="Tahoma"/>
          <w:bCs/>
          <w:sz w:val="20"/>
          <w:szCs w:val="20"/>
        </w:rPr>
        <w:t>техническое обслуживание №4 (ТО-4), через 5000-5200 ч. но не реже 1 раза в 2 года.</w:t>
      </w:r>
    </w:p>
    <w:p w:rsidR="0070569A" w:rsidRPr="002007FA" w:rsidRDefault="00DF1DA4" w:rsidP="0070569A">
      <w:pPr>
        <w:ind w:right="14"/>
        <w:jc w:val="both"/>
        <w:rPr>
          <w:rFonts w:ascii="Tahoma" w:hAnsi="Tahoma" w:cs="Tahoma"/>
          <w:bCs/>
          <w:sz w:val="20"/>
          <w:szCs w:val="20"/>
        </w:rPr>
      </w:pPr>
      <w:r w:rsidRPr="002007FA">
        <w:rPr>
          <w:rFonts w:ascii="Tahoma" w:hAnsi="Tahoma" w:cs="Tahoma"/>
          <w:b/>
          <w:bCs/>
          <w:sz w:val="20"/>
          <w:szCs w:val="20"/>
        </w:rPr>
        <w:t>8.</w:t>
      </w:r>
      <w:r w:rsidR="0070569A" w:rsidRPr="002007FA">
        <w:rPr>
          <w:rFonts w:ascii="Tahoma" w:hAnsi="Tahoma" w:cs="Tahoma"/>
          <w:b/>
          <w:bCs/>
          <w:sz w:val="20"/>
          <w:szCs w:val="20"/>
        </w:rPr>
        <w:t>3</w:t>
      </w:r>
      <w:r w:rsidR="0070569A" w:rsidRPr="002007FA">
        <w:rPr>
          <w:rFonts w:ascii="Tahoma" w:hAnsi="Tahoma" w:cs="Tahoma"/>
          <w:bCs/>
          <w:sz w:val="20"/>
          <w:szCs w:val="20"/>
        </w:rPr>
        <w:t xml:space="preserve"> Все виды технического обслуживания проводятся по графику вне зависимости от технического состояния завес.</w:t>
      </w:r>
    </w:p>
    <w:p w:rsidR="0070569A" w:rsidRPr="002007FA" w:rsidRDefault="00DF1DA4" w:rsidP="0070569A">
      <w:pPr>
        <w:ind w:right="14"/>
        <w:jc w:val="both"/>
        <w:rPr>
          <w:rFonts w:ascii="Tahoma" w:hAnsi="Tahoma" w:cs="Tahoma"/>
          <w:bCs/>
          <w:sz w:val="20"/>
          <w:szCs w:val="20"/>
        </w:rPr>
      </w:pPr>
      <w:r w:rsidRPr="002007FA">
        <w:rPr>
          <w:rFonts w:ascii="Tahoma" w:hAnsi="Tahoma" w:cs="Tahoma"/>
          <w:b/>
          <w:bCs/>
          <w:sz w:val="20"/>
          <w:szCs w:val="20"/>
        </w:rPr>
        <w:t>8.</w:t>
      </w:r>
      <w:r w:rsidR="0070569A" w:rsidRPr="002007FA">
        <w:rPr>
          <w:rFonts w:ascii="Tahoma" w:hAnsi="Tahoma" w:cs="Tahoma"/>
          <w:b/>
          <w:bCs/>
          <w:sz w:val="20"/>
          <w:szCs w:val="20"/>
        </w:rPr>
        <w:t>4</w:t>
      </w:r>
      <w:r w:rsidR="0070569A" w:rsidRPr="002007FA">
        <w:rPr>
          <w:rFonts w:ascii="Tahoma" w:hAnsi="Tahoma" w:cs="Tahoma"/>
          <w:bCs/>
          <w:sz w:val="20"/>
          <w:szCs w:val="20"/>
        </w:rPr>
        <w:t xml:space="preserve"> Уменьшать установленный объем и изменять периодичность технического обслуживания не допускается.</w:t>
      </w:r>
    </w:p>
    <w:p w:rsidR="0070569A" w:rsidRPr="002007FA" w:rsidRDefault="00DF1DA4" w:rsidP="0070569A">
      <w:pPr>
        <w:ind w:right="14"/>
        <w:jc w:val="both"/>
        <w:rPr>
          <w:rFonts w:ascii="Tahoma" w:hAnsi="Tahoma" w:cs="Tahoma"/>
          <w:bCs/>
          <w:sz w:val="20"/>
          <w:szCs w:val="20"/>
        </w:rPr>
      </w:pPr>
      <w:r w:rsidRPr="002007FA">
        <w:rPr>
          <w:rFonts w:ascii="Tahoma" w:hAnsi="Tahoma" w:cs="Tahoma"/>
          <w:b/>
          <w:bCs/>
          <w:sz w:val="20"/>
          <w:szCs w:val="20"/>
        </w:rPr>
        <w:t>8.</w:t>
      </w:r>
      <w:r w:rsidR="0070569A" w:rsidRPr="002007FA">
        <w:rPr>
          <w:rFonts w:ascii="Tahoma" w:hAnsi="Tahoma" w:cs="Tahoma"/>
          <w:b/>
          <w:bCs/>
          <w:sz w:val="20"/>
          <w:szCs w:val="20"/>
        </w:rPr>
        <w:t>5</w:t>
      </w:r>
      <w:r w:rsidR="0070569A" w:rsidRPr="002007FA">
        <w:rPr>
          <w:rFonts w:ascii="Tahoma" w:hAnsi="Tahoma" w:cs="Tahoma"/>
          <w:bCs/>
          <w:sz w:val="20"/>
          <w:szCs w:val="20"/>
        </w:rPr>
        <w:t xml:space="preserve"> Эксплуатация и техническое обслуживание завес должно осуществляться специально-подготовленным персоналом.</w:t>
      </w:r>
    </w:p>
    <w:p w:rsidR="0070569A" w:rsidRPr="002007FA" w:rsidRDefault="00DF1DA4" w:rsidP="0070569A">
      <w:pPr>
        <w:ind w:right="14"/>
        <w:rPr>
          <w:rFonts w:ascii="Tahoma" w:hAnsi="Tahoma" w:cs="Tahoma"/>
          <w:bCs/>
          <w:sz w:val="20"/>
          <w:szCs w:val="20"/>
        </w:rPr>
      </w:pPr>
      <w:r w:rsidRPr="002007FA">
        <w:rPr>
          <w:rFonts w:ascii="Tahoma" w:hAnsi="Tahoma" w:cs="Tahoma"/>
          <w:b/>
          <w:bCs/>
          <w:sz w:val="20"/>
          <w:szCs w:val="20"/>
        </w:rPr>
        <w:t>8.</w:t>
      </w:r>
      <w:r w:rsidR="0070569A" w:rsidRPr="002007FA">
        <w:rPr>
          <w:rFonts w:ascii="Tahoma" w:hAnsi="Tahoma" w:cs="Tahoma"/>
          <w:b/>
          <w:bCs/>
          <w:sz w:val="20"/>
          <w:szCs w:val="20"/>
        </w:rPr>
        <w:t>6</w:t>
      </w:r>
      <w:r w:rsidR="0070569A" w:rsidRPr="002007FA">
        <w:rPr>
          <w:rFonts w:ascii="Tahoma" w:hAnsi="Tahoma" w:cs="Tahoma"/>
          <w:bCs/>
          <w:sz w:val="20"/>
          <w:szCs w:val="20"/>
        </w:rPr>
        <w:t xml:space="preserve"> При ТО-1 производятся:</w:t>
      </w:r>
    </w:p>
    <w:p w:rsidR="0070569A" w:rsidRPr="002007FA" w:rsidRDefault="0070569A" w:rsidP="0070569A">
      <w:pPr>
        <w:numPr>
          <w:ilvl w:val="0"/>
          <w:numId w:val="5"/>
        </w:numPr>
        <w:tabs>
          <w:tab w:val="clear" w:pos="720"/>
          <w:tab w:val="num" w:pos="360"/>
        </w:tabs>
        <w:ind w:left="360" w:right="14" w:hanging="180"/>
        <w:jc w:val="both"/>
        <w:rPr>
          <w:rFonts w:ascii="Tahoma" w:hAnsi="Tahoma" w:cs="Tahoma"/>
          <w:bCs/>
          <w:sz w:val="20"/>
          <w:szCs w:val="20"/>
        </w:rPr>
      </w:pPr>
      <w:r w:rsidRPr="002007FA">
        <w:rPr>
          <w:rFonts w:ascii="Tahoma" w:hAnsi="Tahoma" w:cs="Tahoma"/>
          <w:bCs/>
          <w:sz w:val="20"/>
          <w:szCs w:val="20"/>
        </w:rPr>
        <w:t>внешний осмотр с целью выявления механических повреждений;</w:t>
      </w:r>
    </w:p>
    <w:p w:rsidR="0070569A" w:rsidRPr="002007FA" w:rsidRDefault="0070569A" w:rsidP="0070569A">
      <w:pPr>
        <w:numPr>
          <w:ilvl w:val="0"/>
          <w:numId w:val="5"/>
        </w:numPr>
        <w:tabs>
          <w:tab w:val="clear" w:pos="720"/>
          <w:tab w:val="num" w:pos="360"/>
        </w:tabs>
        <w:ind w:left="360" w:right="14" w:hanging="180"/>
        <w:jc w:val="both"/>
        <w:rPr>
          <w:rFonts w:ascii="Tahoma" w:hAnsi="Tahoma" w:cs="Tahoma"/>
          <w:bCs/>
          <w:sz w:val="20"/>
          <w:szCs w:val="20"/>
        </w:rPr>
      </w:pPr>
      <w:r w:rsidRPr="002007FA">
        <w:rPr>
          <w:rFonts w:ascii="Tahoma" w:hAnsi="Tahoma" w:cs="Tahoma"/>
          <w:bCs/>
          <w:sz w:val="20"/>
          <w:szCs w:val="20"/>
        </w:rPr>
        <w:t>проверка состояния болтовых, сварных соединений;</w:t>
      </w:r>
    </w:p>
    <w:p w:rsidR="0070569A" w:rsidRPr="002007FA" w:rsidRDefault="0070569A" w:rsidP="0070569A">
      <w:pPr>
        <w:numPr>
          <w:ilvl w:val="0"/>
          <w:numId w:val="5"/>
        </w:numPr>
        <w:tabs>
          <w:tab w:val="clear" w:pos="720"/>
          <w:tab w:val="num" w:pos="360"/>
        </w:tabs>
        <w:ind w:left="360" w:right="14" w:hanging="180"/>
        <w:jc w:val="both"/>
        <w:rPr>
          <w:rFonts w:ascii="Tahoma" w:hAnsi="Tahoma" w:cs="Tahoma"/>
          <w:bCs/>
          <w:sz w:val="20"/>
          <w:szCs w:val="20"/>
        </w:rPr>
      </w:pPr>
      <w:r w:rsidRPr="002007FA">
        <w:rPr>
          <w:rFonts w:ascii="Tahoma" w:hAnsi="Tahoma" w:cs="Tahoma"/>
          <w:bCs/>
          <w:sz w:val="20"/>
          <w:szCs w:val="20"/>
        </w:rPr>
        <w:t>проверка надежности заземления изделия;</w:t>
      </w:r>
    </w:p>
    <w:p w:rsidR="0070569A" w:rsidRPr="002007FA" w:rsidRDefault="0070569A" w:rsidP="008F40D8">
      <w:pPr>
        <w:numPr>
          <w:ilvl w:val="0"/>
          <w:numId w:val="5"/>
        </w:numPr>
        <w:tabs>
          <w:tab w:val="clear" w:pos="720"/>
          <w:tab w:val="num" w:pos="360"/>
        </w:tabs>
        <w:ind w:left="360" w:right="14" w:hanging="180"/>
        <w:jc w:val="both"/>
        <w:rPr>
          <w:rFonts w:ascii="Tahoma" w:hAnsi="Tahoma" w:cs="Tahoma"/>
          <w:bCs/>
          <w:sz w:val="20"/>
          <w:szCs w:val="20"/>
        </w:rPr>
      </w:pPr>
      <w:r w:rsidRPr="002007FA">
        <w:rPr>
          <w:rFonts w:ascii="Tahoma" w:hAnsi="Tahoma" w:cs="Tahoma"/>
          <w:bCs/>
          <w:sz w:val="20"/>
          <w:szCs w:val="20"/>
        </w:rPr>
        <w:t>очистка наружной поверхности ТЭНов пылесосом (без демонтажа).</w:t>
      </w:r>
    </w:p>
    <w:p w:rsidR="0070569A" w:rsidRPr="002007FA" w:rsidRDefault="00DF1DA4" w:rsidP="0070569A">
      <w:pPr>
        <w:ind w:right="14"/>
        <w:jc w:val="both"/>
        <w:rPr>
          <w:rFonts w:ascii="Tahoma" w:hAnsi="Tahoma" w:cs="Tahoma"/>
          <w:bCs/>
          <w:sz w:val="20"/>
          <w:szCs w:val="20"/>
        </w:rPr>
      </w:pPr>
      <w:r w:rsidRPr="002007FA">
        <w:rPr>
          <w:rFonts w:ascii="Tahoma" w:hAnsi="Tahoma" w:cs="Tahoma"/>
          <w:b/>
          <w:bCs/>
          <w:sz w:val="20"/>
          <w:szCs w:val="20"/>
        </w:rPr>
        <w:t>8.</w:t>
      </w:r>
      <w:r w:rsidR="0070569A" w:rsidRPr="002007FA">
        <w:rPr>
          <w:rFonts w:ascii="Tahoma" w:hAnsi="Tahoma" w:cs="Tahoma"/>
          <w:b/>
          <w:bCs/>
          <w:sz w:val="20"/>
          <w:szCs w:val="20"/>
        </w:rPr>
        <w:t>7</w:t>
      </w:r>
      <w:r w:rsidR="0070569A" w:rsidRPr="002007FA">
        <w:rPr>
          <w:rFonts w:ascii="Tahoma" w:hAnsi="Tahoma" w:cs="Tahoma"/>
          <w:bCs/>
          <w:sz w:val="20"/>
          <w:szCs w:val="20"/>
        </w:rPr>
        <w:t xml:space="preserve"> При ТО-2 производятся:</w:t>
      </w:r>
    </w:p>
    <w:p w:rsidR="0070569A" w:rsidRPr="002007FA" w:rsidRDefault="0070569A" w:rsidP="0070569A">
      <w:pPr>
        <w:numPr>
          <w:ilvl w:val="0"/>
          <w:numId w:val="7"/>
        </w:numPr>
        <w:ind w:right="14" w:hanging="180"/>
        <w:jc w:val="both"/>
        <w:rPr>
          <w:rFonts w:ascii="Tahoma" w:hAnsi="Tahoma" w:cs="Tahoma"/>
          <w:bCs/>
          <w:sz w:val="20"/>
          <w:szCs w:val="20"/>
        </w:rPr>
      </w:pPr>
      <w:r w:rsidRPr="002007FA">
        <w:rPr>
          <w:rFonts w:ascii="Tahoma" w:hAnsi="Tahoma" w:cs="Tahoma"/>
          <w:bCs/>
          <w:sz w:val="20"/>
          <w:szCs w:val="20"/>
        </w:rPr>
        <w:t>ТО-1;</w:t>
      </w:r>
    </w:p>
    <w:p w:rsidR="0070569A" w:rsidRPr="002007FA" w:rsidRDefault="0070569A" w:rsidP="0070569A">
      <w:pPr>
        <w:numPr>
          <w:ilvl w:val="0"/>
          <w:numId w:val="6"/>
        </w:numPr>
        <w:tabs>
          <w:tab w:val="clear" w:pos="720"/>
          <w:tab w:val="num" w:pos="360"/>
        </w:tabs>
        <w:ind w:left="360" w:right="14" w:hanging="180"/>
        <w:jc w:val="both"/>
        <w:rPr>
          <w:rFonts w:ascii="Tahoma" w:hAnsi="Tahoma" w:cs="Tahoma"/>
          <w:bCs/>
          <w:sz w:val="20"/>
          <w:szCs w:val="20"/>
        </w:rPr>
      </w:pPr>
      <w:r w:rsidRPr="002007FA">
        <w:rPr>
          <w:rFonts w:ascii="Tahoma" w:hAnsi="Tahoma" w:cs="Tahoma"/>
          <w:bCs/>
          <w:sz w:val="20"/>
          <w:szCs w:val="20"/>
        </w:rPr>
        <w:t>проверка сопротивления изоляции завесы;</w:t>
      </w:r>
    </w:p>
    <w:p w:rsidR="0070569A" w:rsidRPr="002007FA" w:rsidRDefault="0070569A" w:rsidP="0070569A">
      <w:pPr>
        <w:numPr>
          <w:ilvl w:val="0"/>
          <w:numId w:val="6"/>
        </w:numPr>
        <w:tabs>
          <w:tab w:val="clear" w:pos="720"/>
          <w:tab w:val="num" w:pos="360"/>
        </w:tabs>
        <w:ind w:left="360" w:right="14" w:hanging="180"/>
        <w:jc w:val="both"/>
        <w:rPr>
          <w:rFonts w:ascii="Tahoma" w:hAnsi="Tahoma" w:cs="Tahoma"/>
          <w:bCs/>
          <w:sz w:val="20"/>
          <w:szCs w:val="20"/>
        </w:rPr>
      </w:pPr>
      <w:r w:rsidRPr="002007FA">
        <w:rPr>
          <w:rFonts w:ascii="Tahoma" w:hAnsi="Tahoma" w:cs="Tahoma"/>
          <w:bCs/>
          <w:sz w:val="20"/>
          <w:szCs w:val="20"/>
        </w:rPr>
        <w:t>проверка тока потребления электродвигателей завесы;</w:t>
      </w:r>
    </w:p>
    <w:p w:rsidR="0070569A" w:rsidRPr="002007FA" w:rsidRDefault="0070569A" w:rsidP="008F40D8">
      <w:pPr>
        <w:numPr>
          <w:ilvl w:val="0"/>
          <w:numId w:val="6"/>
        </w:numPr>
        <w:tabs>
          <w:tab w:val="clear" w:pos="720"/>
          <w:tab w:val="num" w:pos="360"/>
        </w:tabs>
        <w:ind w:left="360" w:right="14" w:hanging="180"/>
        <w:jc w:val="both"/>
        <w:rPr>
          <w:rFonts w:ascii="Tahoma" w:hAnsi="Tahoma" w:cs="Tahoma"/>
          <w:bCs/>
          <w:sz w:val="20"/>
          <w:szCs w:val="20"/>
        </w:rPr>
      </w:pPr>
      <w:r w:rsidRPr="002007FA">
        <w:rPr>
          <w:rFonts w:ascii="Tahoma" w:hAnsi="Tahoma" w:cs="Tahoma"/>
          <w:bCs/>
          <w:sz w:val="20"/>
          <w:szCs w:val="20"/>
        </w:rPr>
        <w:t>проверка уровня вибрации и шума.</w:t>
      </w:r>
    </w:p>
    <w:p w:rsidR="0070569A" w:rsidRPr="002007FA" w:rsidRDefault="00DF1DA4" w:rsidP="0070569A">
      <w:pPr>
        <w:ind w:right="14"/>
        <w:jc w:val="both"/>
        <w:rPr>
          <w:rFonts w:ascii="Tahoma" w:hAnsi="Tahoma" w:cs="Tahoma"/>
          <w:bCs/>
          <w:sz w:val="20"/>
          <w:szCs w:val="20"/>
        </w:rPr>
      </w:pPr>
      <w:r w:rsidRPr="002007FA">
        <w:rPr>
          <w:rFonts w:ascii="Tahoma" w:hAnsi="Tahoma" w:cs="Tahoma"/>
          <w:b/>
          <w:bCs/>
          <w:sz w:val="20"/>
          <w:szCs w:val="20"/>
        </w:rPr>
        <w:t>8.</w:t>
      </w:r>
      <w:r w:rsidR="0070569A" w:rsidRPr="002007FA">
        <w:rPr>
          <w:rFonts w:ascii="Tahoma" w:hAnsi="Tahoma" w:cs="Tahoma"/>
          <w:b/>
          <w:bCs/>
          <w:sz w:val="20"/>
          <w:szCs w:val="20"/>
        </w:rPr>
        <w:t>8</w:t>
      </w:r>
      <w:r w:rsidR="0070569A" w:rsidRPr="002007FA">
        <w:rPr>
          <w:rFonts w:ascii="Tahoma" w:hAnsi="Tahoma" w:cs="Tahoma"/>
          <w:bCs/>
          <w:sz w:val="20"/>
          <w:szCs w:val="20"/>
        </w:rPr>
        <w:t xml:space="preserve"> При ТО-3 производятся:</w:t>
      </w:r>
    </w:p>
    <w:p w:rsidR="0070569A" w:rsidRPr="002007FA" w:rsidRDefault="0070569A" w:rsidP="0070569A">
      <w:pPr>
        <w:numPr>
          <w:ilvl w:val="0"/>
          <w:numId w:val="3"/>
        </w:numPr>
        <w:tabs>
          <w:tab w:val="clear" w:pos="720"/>
          <w:tab w:val="num" w:pos="360"/>
        </w:tabs>
        <w:ind w:left="360" w:right="14" w:hanging="180"/>
        <w:jc w:val="both"/>
        <w:rPr>
          <w:rFonts w:ascii="Tahoma" w:hAnsi="Tahoma" w:cs="Tahoma"/>
          <w:bCs/>
          <w:sz w:val="20"/>
          <w:szCs w:val="20"/>
        </w:rPr>
      </w:pPr>
      <w:r w:rsidRPr="002007FA">
        <w:rPr>
          <w:rFonts w:ascii="Tahoma" w:hAnsi="Tahoma" w:cs="Tahoma"/>
          <w:bCs/>
          <w:sz w:val="20"/>
          <w:szCs w:val="20"/>
        </w:rPr>
        <w:lastRenderedPageBreak/>
        <w:t>ТО-2;</w:t>
      </w:r>
    </w:p>
    <w:p w:rsidR="0070569A" w:rsidRPr="002007FA" w:rsidRDefault="0070569A" w:rsidP="0070569A">
      <w:pPr>
        <w:numPr>
          <w:ilvl w:val="0"/>
          <w:numId w:val="3"/>
        </w:numPr>
        <w:tabs>
          <w:tab w:val="clear" w:pos="720"/>
          <w:tab w:val="num" w:pos="360"/>
        </w:tabs>
        <w:ind w:left="360" w:right="14" w:hanging="180"/>
        <w:jc w:val="both"/>
        <w:rPr>
          <w:rFonts w:ascii="Tahoma" w:hAnsi="Tahoma" w:cs="Tahoma"/>
          <w:bCs/>
          <w:sz w:val="20"/>
          <w:szCs w:val="20"/>
        </w:rPr>
      </w:pPr>
      <w:r w:rsidRPr="002007FA">
        <w:rPr>
          <w:rFonts w:ascii="Tahoma" w:hAnsi="Tahoma" w:cs="Tahoma"/>
          <w:bCs/>
          <w:sz w:val="20"/>
          <w:szCs w:val="20"/>
        </w:rPr>
        <w:t>проверка состояния и крепление рабочего колеса;</w:t>
      </w:r>
    </w:p>
    <w:p w:rsidR="0070569A" w:rsidRPr="002007FA" w:rsidRDefault="0070569A" w:rsidP="0070569A">
      <w:pPr>
        <w:numPr>
          <w:ilvl w:val="0"/>
          <w:numId w:val="3"/>
        </w:numPr>
        <w:tabs>
          <w:tab w:val="clear" w:pos="720"/>
          <w:tab w:val="num" w:pos="360"/>
        </w:tabs>
        <w:ind w:left="360" w:right="14" w:hanging="180"/>
        <w:jc w:val="both"/>
        <w:rPr>
          <w:rFonts w:ascii="Tahoma" w:hAnsi="Tahoma" w:cs="Tahoma"/>
          <w:bCs/>
          <w:sz w:val="20"/>
          <w:szCs w:val="20"/>
        </w:rPr>
      </w:pPr>
      <w:r w:rsidRPr="002007FA">
        <w:rPr>
          <w:rFonts w:ascii="Tahoma" w:hAnsi="Tahoma" w:cs="Tahoma"/>
          <w:bCs/>
          <w:sz w:val="20"/>
          <w:szCs w:val="20"/>
        </w:rPr>
        <w:t>очистка рабочего колеса от загрязнений (без демонтажа);</w:t>
      </w:r>
    </w:p>
    <w:p w:rsidR="0070569A" w:rsidRPr="002007FA" w:rsidRDefault="0070569A" w:rsidP="0070569A">
      <w:pPr>
        <w:numPr>
          <w:ilvl w:val="0"/>
          <w:numId w:val="3"/>
        </w:numPr>
        <w:tabs>
          <w:tab w:val="clear" w:pos="720"/>
          <w:tab w:val="num" w:pos="360"/>
        </w:tabs>
        <w:ind w:left="360" w:right="14" w:hanging="180"/>
        <w:jc w:val="both"/>
        <w:rPr>
          <w:rFonts w:ascii="Tahoma" w:hAnsi="Tahoma" w:cs="Tahoma"/>
          <w:bCs/>
          <w:sz w:val="20"/>
          <w:szCs w:val="20"/>
        </w:rPr>
      </w:pPr>
      <w:r w:rsidRPr="002007FA">
        <w:rPr>
          <w:rFonts w:ascii="Tahoma" w:hAnsi="Tahoma" w:cs="Tahoma"/>
          <w:bCs/>
          <w:sz w:val="20"/>
          <w:szCs w:val="20"/>
        </w:rPr>
        <w:t>осмотр резиновой втулки рабочего колеса на наличие микротрещин;</w:t>
      </w:r>
    </w:p>
    <w:p w:rsidR="0070569A" w:rsidRPr="002007FA" w:rsidRDefault="006077E3" w:rsidP="008F40D8">
      <w:pPr>
        <w:numPr>
          <w:ilvl w:val="0"/>
          <w:numId w:val="3"/>
        </w:numPr>
        <w:tabs>
          <w:tab w:val="clear" w:pos="720"/>
          <w:tab w:val="num" w:pos="360"/>
        </w:tabs>
        <w:ind w:left="360" w:right="14" w:hanging="180"/>
        <w:jc w:val="both"/>
        <w:rPr>
          <w:rFonts w:ascii="Tahoma" w:hAnsi="Tahoma" w:cs="Tahoma"/>
          <w:bCs/>
          <w:sz w:val="20"/>
          <w:szCs w:val="20"/>
        </w:rPr>
      </w:pPr>
      <w:r w:rsidRPr="002007FA">
        <w:rPr>
          <w:rFonts w:ascii="Tahoma" w:hAnsi="Tahoma" w:cs="Tahoma"/>
          <w:bCs/>
          <w:sz w:val="20"/>
          <w:szCs w:val="20"/>
        </w:rPr>
        <w:t>протяжка</w:t>
      </w:r>
      <w:r w:rsidR="0070569A" w:rsidRPr="002007FA">
        <w:rPr>
          <w:rFonts w:ascii="Tahoma" w:hAnsi="Tahoma" w:cs="Tahoma"/>
          <w:bCs/>
          <w:sz w:val="20"/>
          <w:szCs w:val="20"/>
        </w:rPr>
        <w:t xml:space="preserve"> клемм, проверка отсутствия подгораний и окислений.</w:t>
      </w:r>
    </w:p>
    <w:p w:rsidR="0070569A" w:rsidRPr="002007FA" w:rsidRDefault="00DF1DA4" w:rsidP="0070569A">
      <w:pPr>
        <w:ind w:right="14"/>
        <w:jc w:val="both"/>
        <w:rPr>
          <w:rFonts w:ascii="Tahoma" w:hAnsi="Tahoma" w:cs="Tahoma"/>
          <w:bCs/>
          <w:sz w:val="20"/>
          <w:szCs w:val="20"/>
        </w:rPr>
      </w:pPr>
      <w:r w:rsidRPr="002007FA">
        <w:rPr>
          <w:rFonts w:ascii="Tahoma" w:hAnsi="Tahoma" w:cs="Tahoma"/>
          <w:b/>
          <w:bCs/>
          <w:sz w:val="20"/>
          <w:szCs w:val="20"/>
        </w:rPr>
        <w:t>8.</w:t>
      </w:r>
      <w:r w:rsidR="0070569A" w:rsidRPr="002007FA">
        <w:rPr>
          <w:rFonts w:ascii="Tahoma" w:hAnsi="Tahoma" w:cs="Tahoma"/>
          <w:b/>
          <w:bCs/>
          <w:sz w:val="20"/>
          <w:szCs w:val="20"/>
        </w:rPr>
        <w:t>9</w:t>
      </w:r>
      <w:r w:rsidR="0070569A" w:rsidRPr="002007FA">
        <w:rPr>
          <w:rFonts w:ascii="Tahoma" w:hAnsi="Tahoma" w:cs="Tahoma"/>
          <w:bCs/>
          <w:sz w:val="20"/>
          <w:szCs w:val="20"/>
        </w:rPr>
        <w:t xml:space="preserve"> При ТО-4 производятся:</w:t>
      </w:r>
    </w:p>
    <w:p w:rsidR="0070569A" w:rsidRPr="002007FA" w:rsidRDefault="0070569A" w:rsidP="0070569A">
      <w:pPr>
        <w:numPr>
          <w:ilvl w:val="0"/>
          <w:numId w:val="4"/>
        </w:numPr>
        <w:tabs>
          <w:tab w:val="clear" w:pos="720"/>
          <w:tab w:val="num" w:pos="360"/>
        </w:tabs>
        <w:ind w:left="360" w:right="14" w:hanging="180"/>
        <w:jc w:val="both"/>
        <w:rPr>
          <w:rFonts w:ascii="Tahoma" w:hAnsi="Tahoma" w:cs="Tahoma"/>
          <w:bCs/>
          <w:sz w:val="20"/>
          <w:szCs w:val="20"/>
        </w:rPr>
      </w:pPr>
      <w:r w:rsidRPr="002007FA">
        <w:rPr>
          <w:rFonts w:ascii="Tahoma" w:hAnsi="Tahoma" w:cs="Tahoma"/>
          <w:bCs/>
          <w:sz w:val="20"/>
          <w:szCs w:val="20"/>
        </w:rPr>
        <w:t>ТО-3;</w:t>
      </w:r>
    </w:p>
    <w:p w:rsidR="0070569A" w:rsidRPr="002007FA" w:rsidRDefault="0070569A" w:rsidP="0070569A">
      <w:pPr>
        <w:numPr>
          <w:ilvl w:val="0"/>
          <w:numId w:val="4"/>
        </w:numPr>
        <w:tabs>
          <w:tab w:val="clear" w:pos="720"/>
          <w:tab w:val="num" w:pos="360"/>
        </w:tabs>
        <w:ind w:left="360" w:right="14" w:hanging="180"/>
        <w:jc w:val="both"/>
        <w:rPr>
          <w:rFonts w:ascii="Tahoma" w:hAnsi="Tahoma" w:cs="Tahoma"/>
          <w:bCs/>
          <w:sz w:val="20"/>
          <w:szCs w:val="20"/>
        </w:rPr>
      </w:pPr>
      <w:r w:rsidRPr="002007FA">
        <w:rPr>
          <w:rFonts w:ascii="Tahoma" w:hAnsi="Tahoma" w:cs="Tahoma"/>
          <w:bCs/>
          <w:sz w:val="20"/>
          <w:szCs w:val="20"/>
        </w:rPr>
        <w:t>Очистка блока пускателей от загрязнений (пылесосом).</w:t>
      </w:r>
    </w:p>
    <w:p w:rsidR="0070569A" w:rsidRPr="002007FA" w:rsidRDefault="00DF1DA4" w:rsidP="0070569A">
      <w:pPr>
        <w:ind w:right="14"/>
        <w:jc w:val="both"/>
        <w:rPr>
          <w:rFonts w:ascii="Tahoma" w:hAnsi="Tahoma" w:cs="Tahoma"/>
          <w:bCs/>
          <w:sz w:val="20"/>
          <w:szCs w:val="20"/>
        </w:rPr>
      </w:pPr>
      <w:r w:rsidRPr="002007FA">
        <w:rPr>
          <w:rFonts w:ascii="Tahoma" w:hAnsi="Tahoma" w:cs="Tahoma"/>
          <w:b/>
          <w:bCs/>
          <w:sz w:val="20"/>
          <w:szCs w:val="20"/>
        </w:rPr>
        <w:t>8.</w:t>
      </w:r>
      <w:r w:rsidR="0070569A" w:rsidRPr="002007FA">
        <w:rPr>
          <w:rFonts w:ascii="Tahoma" w:hAnsi="Tahoma" w:cs="Tahoma"/>
          <w:b/>
          <w:bCs/>
          <w:sz w:val="20"/>
          <w:szCs w:val="20"/>
        </w:rPr>
        <w:t>10</w:t>
      </w:r>
      <w:r w:rsidR="0070569A" w:rsidRPr="002007FA">
        <w:rPr>
          <w:rFonts w:ascii="Tahoma" w:hAnsi="Tahoma" w:cs="Tahoma"/>
          <w:bCs/>
          <w:sz w:val="20"/>
          <w:szCs w:val="20"/>
        </w:rPr>
        <w:t xml:space="preserve"> Предприятие потребитель должно вести учет технического обслуживания по форме, приведенной в Приложении А.</w:t>
      </w:r>
    </w:p>
    <w:p w:rsidR="0070569A" w:rsidRPr="002007FA" w:rsidRDefault="0070569A" w:rsidP="0070569A">
      <w:pPr>
        <w:ind w:right="14"/>
        <w:jc w:val="right"/>
        <w:rPr>
          <w:rFonts w:ascii="Tahoma" w:hAnsi="Tahoma" w:cs="Tahoma"/>
          <w:bCs/>
          <w:sz w:val="20"/>
          <w:szCs w:val="20"/>
        </w:rPr>
      </w:pPr>
      <w:r w:rsidRPr="002007FA">
        <w:rPr>
          <w:rFonts w:ascii="Tahoma" w:hAnsi="Tahoma" w:cs="Tahoma"/>
          <w:bCs/>
          <w:sz w:val="20"/>
          <w:szCs w:val="20"/>
        </w:rPr>
        <w:t>Приложение А. Учет технического обслуживания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1"/>
        <w:gridCol w:w="2475"/>
        <w:gridCol w:w="2061"/>
        <w:gridCol w:w="2308"/>
        <w:gridCol w:w="2679"/>
      </w:tblGrid>
      <w:tr w:rsidR="0070569A" w:rsidRPr="002007FA" w:rsidTr="0070569A">
        <w:trPr>
          <w:trHeight w:val="20"/>
        </w:trPr>
        <w:tc>
          <w:tcPr>
            <w:tcW w:w="0" w:type="auto"/>
            <w:vAlign w:val="center"/>
          </w:tcPr>
          <w:p w:rsidR="0070569A" w:rsidRPr="002007FA" w:rsidRDefault="0070569A" w:rsidP="0070569A">
            <w:pPr>
              <w:ind w:right="1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2007FA">
              <w:rPr>
                <w:rFonts w:ascii="Tahoma" w:hAnsi="Tahoma" w:cs="Tahoma"/>
                <w:bCs/>
                <w:sz w:val="20"/>
                <w:szCs w:val="20"/>
              </w:rPr>
              <w:t>Дата</w:t>
            </w:r>
          </w:p>
        </w:tc>
        <w:tc>
          <w:tcPr>
            <w:tcW w:w="0" w:type="auto"/>
            <w:vAlign w:val="center"/>
          </w:tcPr>
          <w:p w:rsidR="0070569A" w:rsidRPr="002007FA" w:rsidRDefault="0070569A" w:rsidP="0070569A">
            <w:pPr>
              <w:ind w:right="1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2007FA">
              <w:rPr>
                <w:rFonts w:ascii="Tahoma" w:hAnsi="Tahoma" w:cs="Tahoma"/>
                <w:bCs/>
                <w:sz w:val="20"/>
                <w:szCs w:val="20"/>
              </w:rPr>
              <w:t>Количество часов работы с начала эксплуатации</w:t>
            </w:r>
          </w:p>
        </w:tc>
        <w:tc>
          <w:tcPr>
            <w:tcW w:w="0" w:type="auto"/>
            <w:vAlign w:val="center"/>
          </w:tcPr>
          <w:p w:rsidR="0070569A" w:rsidRPr="002007FA" w:rsidRDefault="0070569A" w:rsidP="0070569A">
            <w:pPr>
              <w:ind w:right="1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2007FA">
              <w:rPr>
                <w:rFonts w:ascii="Tahoma" w:hAnsi="Tahoma" w:cs="Tahoma"/>
                <w:bCs/>
                <w:sz w:val="20"/>
                <w:szCs w:val="20"/>
              </w:rPr>
              <w:t>Вид технического обслуживания</w:t>
            </w:r>
          </w:p>
        </w:tc>
        <w:tc>
          <w:tcPr>
            <w:tcW w:w="0" w:type="auto"/>
            <w:vAlign w:val="center"/>
          </w:tcPr>
          <w:p w:rsidR="0070569A" w:rsidRPr="002007FA" w:rsidRDefault="0070569A" w:rsidP="0070569A">
            <w:pPr>
              <w:ind w:right="1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2007FA">
              <w:rPr>
                <w:rFonts w:ascii="Tahoma" w:hAnsi="Tahoma" w:cs="Tahoma"/>
                <w:bCs/>
                <w:sz w:val="20"/>
                <w:szCs w:val="20"/>
              </w:rPr>
              <w:t>Замечания о техническом состоянии изделия</w:t>
            </w:r>
          </w:p>
        </w:tc>
        <w:tc>
          <w:tcPr>
            <w:tcW w:w="0" w:type="auto"/>
            <w:vAlign w:val="center"/>
          </w:tcPr>
          <w:p w:rsidR="0070569A" w:rsidRPr="002007FA" w:rsidRDefault="0070569A" w:rsidP="0070569A">
            <w:pPr>
              <w:ind w:right="1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2007FA">
              <w:rPr>
                <w:rFonts w:ascii="Tahoma" w:hAnsi="Tahoma" w:cs="Tahoma"/>
                <w:bCs/>
                <w:sz w:val="20"/>
                <w:szCs w:val="20"/>
              </w:rPr>
              <w:t>Должность, фамилия, подпись ответственного лица</w:t>
            </w:r>
          </w:p>
        </w:tc>
      </w:tr>
      <w:tr w:rsidR="0070569A" w:rsidRPr="002007FA" w:rsidTr="008F40D8">
        <w:trPr>
          <w:trHeight w:val="158"/>
        </w:trPr>
        <w:tc>
          <w:tcPr>
            <w:tcW w:w="0" w:type="auto"/>
          </w:tcPr>
          <w:p w:rsidR="0070569A" w:rsidRPr="002007FA" w:rsidRDefault="0070569A" w:rsidP="0070569A">
            <w:pPr>
              <w:ind w:right="14"/>
              <w:jc w:val="both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0569A" w:rsidRPr="002007FA" w:rsidRDefault="0070569A" w:rsidP="0070569A">
            <w:pPr>
              <w:ind w:right="14"/>
              <w:jc w:val="both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0569A" w:rsidRPr="002007FA" w:rsidRDefault="0070569A" w:rsidP="0070569A">
            <w:pPr>
              <w:ind w:right="14"/>
              <w:jc w:val="both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0569A" w:rsidRPr="002007FA" w:rsidRDefault="0070569A" w:rsidP="0070569A">
            <w:pPr>
              <w:ind w:right="14"/>
              <w:jc w:val="both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70569A" w:rsidRPr="002007FA" w:rsidRDefault="0070569A" w:rsidP="0070569A">
            <w:pPr>
              <w:ind w:right="14"/>
              <w:jc w:val="both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</w:tr>
    </w:tbl>
    <w:p w:rsidR="0070569A" w:rsidRPr="002007FA" w:rsidRDefault="0070569A" w:rsidP="0070569A">
      <w:pPr>
        <w:ind w:right="14"/>
        <w:jc w:val="both"/>
        <w:rPr>
          <w:rFonts w:ascii="Tahoma" w:hAnsi="Tahoma" w:cs="Tahoma"/>
          <w:bCs/>
          <w:sz w:val="20"/>
          <w:szCs w:val="20"/>
        </w:rPr>
      </w:pPr>
    </w:p>
    <w:p w:rsidR="0070569A" w:rsidRPr="002007FA" w:rsidRDefault="00DF1DA4" w:rsidP="0070569A">
      <w:pPr>
        <w:ind w:right="14"/>
        <w:jc w:val="both"/>
        <w:rPr>
          <w:rFonts w:ascii="Tahoma" w:hAnsi="Tahoma" w:cs="Tahoma"/>
          <w:b/>
          <w:bCs/>
          <w:sz w:val="20"/>
          <w:szCs w:val="20"/>
        </w:rPr>
      </w:pPr>
      <w:r w:rsidRPr="002007FA">
        <w:rPr>
          <w:rFonts w:ascii="Tahoma" w:hAnsi="Tahoma" w:cs="Tahoma"/>
          <w:b/>
          <w:bCs/>
          <w:sz w:val="20"/>
          <w:szCs w:val="20"/>
        </w:rPr>
        <w:t>9</w:t>
      </w:r>
      <w:r w:rsidR="0070569A" w:rsidRPr="002007FA">
        <w:rPr>
          <w:rFonts w:ascii="Tahoma" w:hAnsi="Tahoma" w:cs="Tahoma"/>
          <w:b/>
          <w:bCs/>
          <w:sz w:val="20"/>
          <w:szCs w:val="20"/>
        </w:rPr>
        <w:t>.Транспортировка и хранение</w:t>
      </w:r>
    </w:p>
    <w:p w:rsidR="0070569A" w:rsidRPr="002007FA" w:rsidRDefault="0070569A" w:rsidP="0070569A">
      <w:pPr>
        <w:ind w:right="14"/>
        <w:jc w:val="both"/>
        <w:rPr>
          <w:rFonts w:ascii="Tahoma" w:hAnsi="Tahoma" w:cs="Tahoma"/>
          <w:b/>
          <w:bCs/>
          <w:sz w:val="20"/>
          <w:szCs w:val="20"/>
        </w:rPr>
      </w:pPr>
    </w:p>
    <w:p w:rsidR="0070569A" w:rsidRPr="002007FA" w:rsidRDefault="00DF1DA4" w:rsidP="0070569A">
      <w:pPr>
        <w:ind w:right="14"/>
        <w:jc w:val="both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t>9</w:t>
      </w:r>
      <w:r w:rsidR="0070569A" w:rsidRPr="002007FA">
        <w:rPr>
          <w:rFonts w:ascii="Tahoma" w:hAnsi="Tahoma" w:cs="Tahoma"/>
          <w:b/>
          <w:sz w:val="20"/>
          <w:szCs w:val="20"/>
        </w:rPr>
        <w:t>.1</w:t>
      </w:r>
      <w:r w:rsidR="0070569A" w:rsidRPr="002007FA">
        <w:rPr>
          <w:rFonts w:ascii="Tahoma" w:hAnsi="Tahoma" w:cs="Tahoma"/>
          <w:sz w:val="20"/>
          <w:szCs w:val="20"/>
        </w:rPr>
        <w:t xml:space="preserve"> Завесы в упаковке изготовителя могут транспортироваться всеми видами крытого транспорта при </w:t>
      </w:r>
      <w:r w:rsidR="008F40D8" w:rsidRPr="002007FA">
        <w:rPr>
          <w:rFonts w:ascii="Tahoma" w:hAnsi="Tahoma" w:cs="Tahoma"/>
          <w:sz w:val="20"/>
          <w:szCs w:val="20"/>
        </w:rPr>
        <w:t>температуре</w:t>
      </w:r>
      <w:r w:rsidR="0070569A" w:rsidRPr="002007FA">
        <w:rPr>
          <w:rFonts w:ascii="Tahoma" w:hAnsi="Tahoma" w:cs="Tahoma"/>
          <w:sz w:val="20"/>
          <w:szCs w:val="20"/>
        </w:rPr>
        <w:t xml:space="preserve"> от </w:t>
      </w:r>
      <w:r w:rsidR="008F40D8" w:rsidRPr="002007FA">
        <w:rPr>
          <w:rFonts w:ascii="Tahoma" w:hAnsi="Tahoma" w:cs="Tahoma"/>
          <w:sz w:val="20"/>
          <w:szCs w:val="20"/>
        </w:rPr>
        <w:t>–</w:t>
      </w:r>
      <w:r w:rsidR="0070569A" w:rsidRPr="002007FA">
        <w:rPr>
          <w:rFonts w:ascii="Tahoma" w:hAnsi="Tahoma" w:cs="Tahoma"/>
          <w:sz w:val="20"/>
          <w:szCs w:val="20"/>
        </w:rPr>
        <w:t xml:space="preserve"> 50</w:t>
      </w:r>
      <w:r w:rsidR="008F40D8" w:rsidRPr="002007FA">
        <w:rPr>
          <w:rFonts w:ascii="Tahoma" w:hAnsi="Tahoma" w:cs="Tahoma"/>
          <w:sz w:val="20"/>
          <w:szCs w:val="20"/>
        </w:rPr>
        <w:t xml:space="preserve"> </w:t>
      </w:r>
      <w:r w:rsidR="0070569A" w:rsidRPr="002007FA">
        <w:rPr>
          <w:rFonts w:ascii="Tahoma" w:hAnsi="Tahoma" w:cs="Tahoma"/>
          <w:sz w:val="20"/>
          <w:szCs w:val="20"/>
        </w:rPr>
        <w:t>°С до +50</w:t>
      </w:r>
      <w:r w:rsidR="008F40D8" w:rsidRPr="002007FA">
        <w:rPr>
          <w:rFonts w:ascii="Tahoma" w:hAnsi="Tahoma" w:cs="Tahoma"/>
          <w:sz w:val="20"/>
          <w:szCs w:val="20"/>
        </w:rPr>
        <w:t xml:space="preserve"> </w:t>
      </w:r>
      <w:r w:rsidR="0070569A" w:rsidRPr="002007FA">
        <w:rPr>
          <w:rFonts w:ascii="Tahoma" w:hAnsi="Tahoma" w:cs="Tahoma"/>
          <w:sz w:val="20"/>
          <w:szCs w:val="20"/>
        </w:rPr>
        <w:t>°С и среднемесячной относительной влажности 80% (при 25</w:t>
      </w:r>
      <w:r w:rsidR="00555E4D" w:rsidRPr="002007FA">
        <w:rPr>
          <w:rFonts w:ascii="Tahoma" w:hAnsi="Tahoma" w:cs="Tahoma"/>
          <w:sz w:val="20"/>
          <w:szCs w:val="20"/>
        </w:rPr>
        <w:t xml:space="preserve"> </w:t>
      </w:r>
      <w:r w:rsidR="0070569A" w:rsidRPr="002007FA">
        <w:rPr>
          <w:rFonts w:ascii="Tahoma" w:hAnsi="Tahoma" w:cs="Tahoma"/>
          <w:sz w:val="20"/>
          <w:szCs w:val="20"/>
        </w:rPr>
        <w:t xml:space="preserve">°С) в соответствии с манипуляционными знаками на упаковке с </w:t>
      </w:r>
      <w:r w:rsidR="002007FA" w:rsidRPr="002007FA">
        <w:rPr>
          <w:rFonts w:ascii="Tahoma" w:hAnsi="Tahoma" w:cs="Tahoma"/>
          <w:sz w:val="20"/>
          <w:szCs w:val="20"/>
        </w:rPr>
        <w:t>исключением ударов</w:t>
      </w:r>
      <w:r w:rsidR="0070569A" w:rsidRPr="002007FA">
        <w:rPr>
          <w:rFonts w:ascii="Tahoma" w:hAnsi="Tahoma" w:cs="Tahoma"/>
          <w:sz w:val="20"/>
          <w:szCs w:val="20"/>
        </w:rPr>
        <w:t xml:space="preserve"> и перемещений внутри транспортного средства.</w:t>
      </w:r>
    </w:p>
    <w:p w:rsidR="0070569A" w:rsidRPr="002007FA" w:rsidRDefault="00DF1DA4" w:rsidP="0070569A">
      <w:pPr>
        <w:pStyle w:val="33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t>9</w:t>
      </w:r>
      <w:r w:rsidR="0070569A" w:rsidRPr="002007FA">
        <w:rPr>
          <w:rFonts w:ascii="Tahoma" w:hAnsi="Tahoma" w:cs="Tahoma"/>
          <w:b/>
          <w:sz w:val="20"/>
          <w:szCs w:val="20"/>
        </w:rPr>
        <w:t>.2</w:t>
      </w:r>
      <w:r w:rsidR="0070569A" w:rsidRPr="002007FA">
        <w:rPr>
          <w:rFonts w:ascii="Tahoma" w:hAnsi="Tahoma" w:cs="Tahoma"/>
          <w:sz w:val="20"/>
          <w:szCs w:val="20"/>
        </w:rPr>
        <w:t xml:space="preserve"> Завесы должны храниться в упаковке изготовителя в помещении от -50</w:t>
      </w:r>
      <w:r w:rsidR="00555E4D" w:rsidRPr="002007FA">
        <w:rPr>
          <w:rFonts w:ascii="Tahoma" w:hAnsi="Tahoma" w:cs="Tahoma"/>
          <w:sz w:val="20"/>
          <w:szCs w:val="20"/>
        </w:rPr>
        <w:t xml:space="preserve"> </w:t>
      </w:r>
      <w:r w:rsidR="0070569A" w:rsidRPr="002007FA">
        <w:rPr>
          <w:rFonts w:ascii="Tahoma" w:hAnsi="Tahoma" w:cs="Tahoma"/>
          <w:sz w:val="20"/>
          <w:szCs w:val="20"/>
        </w:rPr>
        <w:t>°С до +50</w:t>
      </w:r>
      <w:r w:rsidR="00555E4D" w:rsidRPr="002007FA">
        <w:rPr>
          <w:rFonts w:ascii="Tahoma" w:hAnsi="Tahoma" w:cs="Tahoma"/>
          <w:sz w:val="20"/>
          <w:szCs w:val="20"/>
        </w:rPr>
        <w:t xml:space="preserve"> </w:t>
      </w:r>
      <w:r w:rsidR="0070569A" w:rsidRPr="002007FA">
        <w:rPr>
          <w:rFonts w:ascii="Tahoma" w:hAnsi="Tahoma" w:cs="Tahoma"/>
          <w:sz w:val="20"/>
          <w:szCs w:val="20"/>
        </w:rPr>
        <w:t>°С и среднемесячной относительной влажности 80% (при 25</w:t>
      </w:r>
      <w:r w:rsidR="00555E4D" w:rsidRPr="002007FA">
        <w:rPr>
          <w:rFonts w:ascii="Tahoma" w:hAnsi="Tahoma" w:cs="Tahoma"/>
          <w:sz w:val="20"/>
          <w:szCs w:val="20"/>
        </w:rPr>
        <w:t xml:space="preserve"> </w:t>
      </w:r>
      <w:r w:rsidR="0070569A" w:rsidRPr="002007FA">
        <w:rPr>
          <w:rFonts w:ascii="Tahoma" w:hAnsi="Tahoma" w:cs="Tahoma"/>
          <w:sz w:val="20"/>
          <w:szCs w:val="20"/>
        </w:rPr>
        <w:t>°С).</w:t>
      </w:r>
    </w:p>
    <w:p w:rsidR="008B63BA" w:rsidRPr="002007FA" w:rsidRDefault="008B63BA" w:rsidP="008B63BA">
      <w:pPr>
        <w:rPr>
          <w:rFonts w:ascii="Tahoma" w:hAnsi="Tahoma" w:cs="Tahoma"/>
          <w:b/>
          <w:sz w:val="20"/>
          <w:szCs w:val="20"/>
        </w:rPr>
      </w:pPr>
    </w:p>
    <w:p w:rsidR="0070569A" w:rsidRPr="002007FA" w:rsidRDefault="0070569A" w:rsidP="008B63BA">
      <w:pPr>
        <w:jc w:val="both"/>
        <w:rPr>
          <w:rFonts w:ascii="Tahoma" w:hAnsi="Tahoma" w:cs="Tahoma"/>
          <w:b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t>1</w:t>
      </w:r>
      <w:r w:rsidR="00DF1DA4" w:rsidRPr="002007FA">
        <w:rPr>
          <w:rFonts w:ascii="Tahoma" w:hAnsi="Tahoma" w:cs="Tahoma"/>
          <w:b/>
          <w:sz w:val="20"/>
          <w:szCs w:val="20"/>
        </w:rPr>
        <w:t>0</w:t>
      </w:r>
      <w:r w:rsidRPr="002007FA">
        <w:rPr>
          <w:rFonts w:ascii="Tahoma" w:hAnsi="Tahoma" w:cs="Tahoma"/>
          <w:b/>
          <w:sz w:val="20"/>
          <w:szCs w:val="20"/>
        </w:rPr>
        <w:t>. Возможные неисправности и методы их устранения</w:t>
      </w:r>
    </w:p>
    <w:p w:rsidR="008B63BA" w:rsidRPr="002007FA" w:rsidRDefault="008B63BA" w:rsidP="008B63BA">
      <w:pPr>
        <w:rPr>
          <w:rFonts w:ascii="Tahoma" w:hAnsi="Tahoma" w:cs="Tahoma"/>
          <w:b/>
          <w:sz w:val="20"/>
          <w:szCs w:val="20"/>
        </w:rPr>
      </w:pPr>
    </w:p>
    <w:p w:rsidR="0070569A" w:rsidRPr="002007FA" w:rsidRDefault="0070569A" w:rsidP="008B63BA">
      <w:pPr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t>1</w:t>
      </w:r>
      <w:r w:rsidR="00DF1DA4" w:rsidRPr="002007FA">
        <w:rPr>
          <w:rFonts w:ascii="Tahoma" w:hAnsi="Tahoma" w:cs="Tahoma"/>
          <w:b/>
          <w:sz w:val="20"/>
          <w:szCs w:val="20"/>
        </w:rPr>
        <w:t>0</w:t>
      </w:r>
      <w:r w:rsidRPr="002007FA">
        <w:rPr>
          <w:rFonts w:ascii="Tahoma" w:hAnsi="Tahoma" w:cs="Tahoma"/>
          <w:b/>
          <w:sz w:val="20"/>
          <w:szCs w:val="20"/>
        </w:rPr>
        <w:t>.1</w:t>
      </w:r>
      <w:r w:rsidRPr="002007FA">
        <w:rPr>
          <w:rFonts w:ascii="Tahoma" w:hAnsi="Tahoma" w:cs="Tahoma"/>
          <w:sz w:val="20"/>
          <w:szCs w:val="20"/>
        </w:rPr>
        <w:t xml:space="preserve"> </w:t>
      </w:r>
      <w:r w:rsidRPr="002007FA">
        <w:rPr>
          <w:rFonts w:ascii="Tahoma" w:hAnsi="Tahoma" w:cs="Tahoma"/>
          <w:spacing w:val="-6"/>
          <w:sz w:val="20"/>
          <w:szCs w:val="20"/>
        </w:rPr>
        <w:t xml:space="preserve">При устранении неисправностей необходимо соблюдать </w:t>
      </w:r>
      <w:r w:rsidR="002007FA" w:rsidRPr="002007FA">
        <w:rPr>
          <w:rFonts w:ascii="Tahoma" w:hAnsi="Tahoma" w:cs="Tahoma"/>
          <w:spacing w:val="-6"/>
          <w:sz w:val="20"/>
          <w:szCs w:val="20"/>
        </w:rPr>
        <w:t>меры безопасности</w:t>
      </w:r>
      <w:r w:rsidRPr="002007FA">
        <w:rPr>
          <w:rFonts w:ascii="Tahoma" w:hAnsi="Tahoma" w:cs="Tahoma"/>
          <w:spacing w:val="-6"/>
          <w:sz w:val="20"/>
          <w:szCs w:val="20"/>
        </w:rPr>
        <w:t xml:space="preserve"> (</w:t>
      </w:r>
      <w:r w:rsidR="002007FA" w:rsidRPr="002007FA">
        <w:rPr>
          <w:rFonts w:ascii="Tahoma" w:hAnsi="Tahoma" w:cs="Tahoma"/>
          <w:spacing w:val="-6"/>
          <w:sz w:val="20"/>
          <w:szCs w:val="20"/>
        </w:rPr>
        <w:t>Раздел</w:t>
      </w:r>
      <w:r w:rsidRPr="002007FA">
        <w:rPr>
          <w:rFonts w:ascii="Tahoma" w:hAnsi="Tahoma" w:cs="Tahoma"/>
          <w:spacing w:val="-6"/>
          <w:sz w:val="20"/>
          <w:szCs w:val="20"/>
        </w:rPr>
        <w:t xml:space="preserve"> 5). </w:t>
      </w:r>
    </w:p>
    <w:p w:rsidR="0070569A" w:rsidRPr="002007FA" w:rsidRDefault="0070569A" w:rsidP="0070569A">
      <w:pPr>
        <w:jc w:val="both"/>
        <w:rPr>
          <w:rFonts w:ascii="Tahoma" w:hAnsi="Tahoma" w:cs="Tahoma"/>
          <w:sz w:val="20"/>
          <w:szCs w:val="20"/>
        </w:rPr>
      </w:pPr>
    </w:p>
    <w:tbl>
      <w:tblPr>
        <w:tblpPr w:leftFromText="180" w:rightFromText="180" w:vertAnchor="text" w:horzAnchor="margin" w:tblpXSpec="center" w:tblpY="-11"/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81"/>
        <w:gridCol w:w="4045"/>
        <w:gridCol w:w="3172"/>
      </w:tblGrid>
      <w:tr w:rsidR="0070569A" w:rsidRPr="002007FA" w:rsidTr="008E73A1">
        <w:trPr>
          <w:trHeight w:val="142"/>
        </w:trPr>
        <w:tc>
          <w:tcPr>
            <w:tcW w:w="1462" w:type="pct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70569A" w:rsidRPr="002007FA" w:rsidRDefault="0070569A" w:rsidP="007056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07FA">
              <w:rPr>
                <w:rFonts w:ascii="Arial" w:hAnsi="Arial" w:cs="Arial"/>
                <w:sz w:val="20"/>
                <w:szCs w:val="20"/>
              </w:rPr>
              <w:t>Характер неисправности и ее внешнее проявление</w:t>
            </w:r>
          </w:p>
        </w:tc>
        <w:tc>
          <w:tcPr>
            <w:tcW w:w="1983" w:type="pct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70569A" w:rsidRPr="002007FA" w:rsidRDefault="0070569A" w:rsidP="007056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07FA">
              <w:rPr>
                <w:rFonts w:ascii="Arial" w:hAnsi="Arial" w:cs="Arial"/>
                <w:sz w:val="20"/>
                <w:szCs w:val="20"/>
              </w:rPr>
              <w:t>Вероятная причина</w:t>
            </w:r>
          </w:p>
        </w:tc>
        <w:tc>
          <w:tcPr>
            <w:tcW w:w="1556" w:type="pct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70569A" w:rsidRPr="002007FA" w:rsidRDefault="0070569A" w:rsidP="007056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07FA">
              <w:rPr>
                <w:rFonts w:ascii="Arial" w:hAnsi="Arial" w:cs="Arial"/>
                <w:sz w:val="20"/>
                <w:szCs w:val="20"/>
              </w:rPr>
              <w:t>Метод устранения</w:t>
            </w:r>
          </w:p>
        </w:tc>
      </w:tr>
      <w:tr w:rsidR="0070569A" w:rsidRPr="002007FA" w:rsidTr="008E73A1">
        <w:trPr>
          <w:cantSplit/>
          <w:trHeight w:val="109"/>
        </w:trPr>
        <w:tc>
          <w:tcPr>
            <w:tcW w:w="1462" w:type="pct"/>
            <w:vMerge w:val="restart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70569A" w:rsidRPr="002007FA" w:rsidRDefault="0070569A" w:rsidP="008E73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07FA">
              <w:rPr>
                <w:rFonts w:ascii="Arial" w:hAnsi="Arial" w:cs="Arial"/>
                <w:sz w:val="20"/>
                <w:szCs w:val="20"/>
              </w:rPr>
              <w:t>Завеса не включается</w:t>
            </w:r>
          </w:p>
        </w:tc>
        <w:tc>
          <w:tcPr>
            <w:tcW w:w="1983" w:type="pct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70569A" w:rsidRPr="002007FA" w:rsidRDefault="0070569A" w:rsidP="008E73A1">
            <w:pPr>
              <w:rPr>
                <w:rFonts w:ascii="Arial" w:hAnsi="Arial" w:cs="Arial"/>
                <w:sz w:val="20"/>
                <w:szCs w:val="20"/>
              </w:rPr>
            </w:pPr>
            <w:r w:rsidRPr="002007FA">
              <w:rPr>
                <w:rFonts w:ascii="Arial" w:hAnsi="Arial" w:cs="Arial"/>
                <w:sz w:val="20"/>
                <w:szCs w:val="20"/>
              </w:rPr>
              <w:t>Отсутствует напряжение в сети</w:t>
            </w:r>
          </w:p>
        </w:tc>
        <w:tc>
          <w:tcPr>
            <w:tcW w:w="1556" w:type="pct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70569A" w:rsidRPr="002007FA" w:rsidRDefault="0070569A" w:rsidP="008E73A1">
            <w:pPr>
              <w:rPr>
                <w:rFonts w:ascii="Arial" w:hAnsi="Arial" w:cs="Arial"/>
                <w:sz w:val="20"/>
                <w:szCs w:val="20"/>
              </w:rPr>
            </w:pPr>
            <w:r w:rsidRPr="002007FA">
              <w:rPr>
                <w:rFonts w:ascii="Arial" w:hAnsi="Arial" w:cs="Arial"/>
                <w:sz w:val="20"/>
                <w:szCs w:val="20"/>
              </w:rPr>
              <w:t>Проверить напряжение по фазам</w:t>
            </w:r>
          </w:p>
        </w:tc>
      </w:tr>
      <w:tr w:rsidR="0070569A" w:rsidRPr="002007FA" w:rsidTr="008E73A1">
        <w:trPr>
          <w:cantSplit/>
          <w:trHeight w:val="298"/>
        </w:trPr>
        <w:tc>
          <w:tcPr>
            <w:tcW w:w="1462" w:type="pct"/>
            <w:vMerge/>
            <w:vAlign w:val="center"/>
          </w:tcPr>
          <w:p w:rsidR="0070569A" w:rsidRPr="002007FA" w:rsidRDefault="0070569A" w:rsidP="008E73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3" w:type="pct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70569A" w:rsidRPr="002007FA" w:rsidRDefault="0070569A" w:rsidP="008E73A1">
            <w:pPr>
              <w:rPr>
                <w:rFonts w:ascii="Arial" w:hAnsi="Arial" w:cs="Arial"/>
                <w:sz w:val="20"/>
                <w:szCs w:val="20"/>
              </w:rPr>
            </w:pPr>
            <w:r w:rsidRPr="002007FA">
              <w:rPr>
                <w:rFonts w:ascii="Arial" w:hAnsi="Arial" w:cs="Arial"/>
                <w:sz w:val="20"/>
                <w:szCs w:val="20"/>
              </w:rPr>
              <w:t>Обрыв кабеля управления</w:t>
            </w:r>
          </w:p>
        </w:tc>
        <w:tc>
          <w:tcPr>
            <w:tcW w:w="1556" w:type="pct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70569A" w:rsidRPr="002007FA" w:rsidRDefault="0070569A" w:rsidP="008E73A1">
            <w:pPr>
              <w:rPr>
                <w:rFonts w:ascii="Arial" w:hAnsi="Arial" w:cs="Arial"/>
                <w:sz w:val="20"/>
                <w:szCs w:val="20"/>
              </w:rPr>
            </w:pPr>
            <w:r w:rsidRPr="002007FA">
              <w:rPr>
                <w:rFonts w:ascii="Arial" w:hAnsi="Arial" w:cs="Arial"/>
                <w:sz w:val="20"/>
                <w:szCs w:val="20"/>
              </w:rPr>
              <w:t>Проверить целостность кабеля управления, неисправный заменить</w:t>
            </w:r>
          </w:p>
        </w:tc>
      </w:tr>
      <w:tr w:rsidR="0070569A" w:rsidRPr="002007FA" w:rsidTr="008E73A1">
        <w:trPr>
          <w:cantSplit/>
          <w:trHeight w:val="298"/>
        </w:trPr>
        <w:tc>
          <w:tcPr>
            <w:tcW w:w="1462" w:type="pct"/>
            <w:vMerge/>
            <w:vAlign w:val="center"/>
          </w:tcPr>
          <w:p w:rsidR="0070569A" w:rsidRPr="002007FA" w:rsidRDefault="0070569A" w:rsidP="008E73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3" w:type="pct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70569A" w:rsidRPr="002007FA" w:rsidRDefault="0070569A" w:rsidP="008E73A1">
            <w:pPr>
              <w:rPr>
                <w:rFonts w:ascii="Arial" w:hAnsi="Arial" w:cs="Arial"/>
                <w:sz w:val="20"/>
                <w:szCs w:val="20"/>
              </w:rPr>
            </w:pPr>
            <w:r w:rsidRPr="002007FA">
              <w:rPr>
                <w:rFonts w:ascii="Arial" w:hAnsi="Arial" w:cs="Arial"/>
                <w:sz w:val="20"/>
                <w:szCs w:val="20"/>
              </w:rPr>
              <w:t xml:space="preserve">Расстояние и угол от дистанционного пульта </w:t>
            </w:r>
            <w:r w:rsidR="002007FA" w:rsidRPr="002007FA">
              <w:rPr>
                <w:rFonts w:ascii="Arial" w:hAnsi="Arial" w:cs="Arial"/>
                <w:sz w:val="20"/>
                <w:szCs w:val="20"/>
              </w:rPr>
              <w:t>до инфракрасного</w:t>
            </w:r>
            <w:r w:rsidRPr="002007FA">
              <w:rPr>
                <w:rFonts w:ascii="Arial" w:hAnsi="Arial" w:cs="Arial"/>
                <w:sz w:val="20"/>
                <w:szCs w:val="20"/>
              </w:rPr>
              <w:t xml:space="preserve"> приемного </w:t>
            </w:r>
            <w:r w:rsidR="002007FA" w:rsidRPr="002007FA">
              <w:rPr>
                <w:rFonts w:ascii="Arial" w:hAnsi="Arial" w:cs="Arial"/>
                <w:sz w:val="20"/>
                <w:szCs w:val="20"/>
              </w:rPr>
              <w:t>устройства на</w:t>
            </w:r>
            <w:r w:rsidRPr="002007FA">
              <w:rPr>
                <w:rFonts w:ascii="Arial" w:hAnsi="Arial" w:cs="Arial"/>
                <w:sz w:val="20"/>
                <w:szCs w:val="20"/>
              </w:rPr>
              <w:t xml:space="preserve"> выносном пульте превышает допустимые значения (п.4.4)</w:t>
            </w:r>
          </w:p>
        </w:tc>
        <w:tc>
          <w:tcPr>
            <w:tcW w:w="1556" w:type="pct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70569A" w:rsidRPr="002007FA" w:rsidRDefault="0070569A" w:rsidP="008E73A1">
            <w:pPr>
              <w:rPr>
                <w:rFonts w:ascii="Arial" w:hAnsi="Arial" w:cs="Arial"/>
                <w:sz w:val="20"/>
                <w:szCs w:val="20"/>
              </w:rPr>
            </w:pPr>
            <w:r w:rsidRPr="002007FA">
              <w:rPr>
                <w:rFonts w:ascii="Arial" w:hAnsi="Arial" w:cs="Arial"/>
                <w:sz w:val="20"/>
                <w:szCs w:val="20"/>
              </w:rPr>
              <w:t xml:space="preserve">Изменить расстояние и угол </w:t>
            </w:r>
            <w:r w:rsidR="002007FA" w:rsidRPr="002007FA">
              <w:rPr>
                <w:rFonts w:ascii="Arial" w:hAnsi="Arial" w:cs="Arial"/>
                <w:sz w:val="20"/>
                <w:szCs w:val="20"/>
              </w:rPr>
              <w:t>до инфракрасного</w:t>
            </w:r>
            <w:r w:rsidRPr="002007FA">
              <w:rPr>
                <w:rFonts w:ascii="Arial" w:hAnsi="Arial" w:cs="Arial"/>
                <w:sz w:val="20"/>
                <w:szCs w:val="20"/>
              </w:rPr>
              <w:t xml:space="preserve"> приемного </w:t>
            </w:r>
            <w:r w:rsidR="002007FA" w:rsidRPr="002007FA">
              <w:rPr>
                <w:rFonts w:ascii="Arial" w:hAnsi="Arial" w:cs="Arial"/>
                <w:sz w:val="20"/>
                <w:szCs w:val="20"/>
              </w:rPr>
              <w:t>устройства на</w:t>
            </w:r>
            <w:r w:rsidRPr="002007FA">
              <w:rPr>
                <w:rFonts w:ascii="Arial" w:hAnsi="Arial" w:cs="Arial"/>
                <w:sz w:val="20"/>
                <w:szCs w:val="20"/>
              </w:rPr>
              <w:t xml:space="preserve"> выносном пульте</w:t>
            </w:r>
          </w:p>
        </w:tc>
      </w:tr>
      <w:tr w:rsidR="0070569A" w:rsidRPr="002007FA" w:rsidTr="008E73A1">
        <w:trPr>
          <w:cantSplit/>
          <w:trHeight w:val="298"/>
        </w:trPr>
        <w:tc>
          <w:tcPr>
            <w:tcW w:w="1462" w:type="pct"/>
            <w:vMerge/>
            <w:vAlign w:val="center"/>
          </w:tcPr>
          <w:p w:rsidR="0070569A" w:rsidRPr="002007FA" w:rsidRDefault="0070569A" w:rsidP="008E73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3" w:type="pct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70569A" w:rsidRPr="002007FA" w:rsidRDefault="0070569A" w:rsidP="008E73A1">
            <w:pPr>
              <w:rPr>
                <w:rFonts w:ascii="Arial" w:hAnsi="Arial" w:cs="Arial"/>
                <w:sz w:val="20"/>
                <w:szCs w:val="20"/>
              </w:rPr>
            </w:pPr>
            <w:r w:rsidRPr="002007FA">
              <w:rPr>
                <w:rFonts w:ascii="Arial" w:hAnsi="Arial" w:cs="Arial"/>
                <w:sz w:val="20"/>
                <w:szCs w:val="20"/>
              </w:rPr>
              <w:t>Разряжены или отсутствуют батарейки дистанционного пульта управления</w:t>
            </w:r>
          </w:p>
        </w:tc>
        <w:tc>
          <w:tcPr>
            <w:tcW w:w="1556" w:type="pct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70569A" w:rsidRPr="002007FA" w:rsidRDefault="0070569A" w:rsidP="008E73A1">
            <w:pPr>
              <w:rPr>
                <w:rFonts w:ascii="Arial" w:hAnsi="Arial" w:cs="Arial"/>
                <w:sz w:val="20"/>
                <w:szCs w:val="20"/>
              </w:rPr>
            </w:pPr>
            <w:r w:rsidRPr="002007FA">
              <w:rPr>
                <w:rFonts w:ascii="Arial" w:hAnsi="Arial" w:cs="Arial"/>
                <w:sz w:val="20"/>
                <w:szCs w:val="20"/>
              </w:rPr>
              <w:t>Заменить или вставить батарейки в дистанционный пульт управления</w:t>
            </w:r>
          </w:p>
        </w:tc>
      </w:tr>
      <w:tr w:rsidR="0070569A" w:rsidRPr="002007FA" w:rsidTr="008E73A1">
        <w:trPr>
          <w:cantSplit/>
          <w:trHeight w:val="421"/>
        </w:trPr>
        <w:tc>
          <w:tcPr>
            <w:tcW w:w="1462" w:type="pct"/>
            <w:vMerge/>
            <w:vAlign w:val="center"/>
          </w:tcPr>
          <w:p w:rsidR="0070569A" w:rsidRPr="002007FA" w:rsidRDefault="0070569A" w:rsidP="008E73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3" w:type="pct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70569A" w:rsidRPr="002007FA" w:rsidRDefault="00AC31E2" w:rsidP="008E73A1">
            <w:pPr>
              <w:rPr>
                <w:rFonts w:ascii="Arial" w:hAnsi="Arial" w:cs="Arial"/>
                <w:sz w:val="20"/>
                <w:szCs w:val="20"/>
              </w:rPr>
            </w:pPr>
            <w:r w:rsidRPr="002007FA">
              <w:rPr>
                <w:rFonts w:ascii="Arial" w:hAnsi="Arial" w:cs="Arial"/>
                <w:sz w:val="20"/>
                <w:szCs w:val="20"/>
              </w:rPr>
              <w:t>Неисправ</w:t>
            </w:r>
            <w:r w:rsidR="00FA41E6" w:rsidRPr="002007FA">
              <w:rPr>
                <w:rFonts w:ascii="Arial" w:hAnsi="Arial" w:cs="Arial"/>
                <w:sz w:val="20"/>
                <w:szCs w:val="20"/>
              </w:rPr>
              <w:t>ен</w:t>
            </w:r>
            <w:r w:rsidRPr="002007FA">
              <w:rPr>
                <w:rFonts w:ascii="Arial" w:hAnsi="Arial" w:cs="Arial"/>
                <w:sz w:val="20"/>
                <w:szCs w:val="20"/>
              </w:rPr>
              <w:t xml:space="preserve"> пульт</w:t>
            </w:r>
            <w:r w:rsidR="0070569A" w:rsidRPr="002007FA">
              <w:rPr>
                <w:rFonts w:ascii="Arial" w:hAnsi="Arial" w:cs="Arial"/>
                <w:sz w:val="20"/>
                <w:szCs w:val="20"/>
              </w:rPr>
              <w:t xml:space="preserve"> управления</w:t>
            </w:r>
          </w:p>
        </w:tc>
        <w:tc>
          <w:tcPr>
            <w:tcW w:w="1556" w:type="pct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70569A" w:rsidRPr="002007FA" w:rsidRDefault="0070569A" w:rsidP="008E73A1">
            <w:pPr>
              <w:rPr>
                <w:rFonts w:ascii="Arial" w:hAnsi="Arial" w:cs="Arial"/>
                <w:sz w:val="20"/>
                <w:szCs w:val="20"/>
              </w:rPr>
            </w:pPr>
            <w:r w:rsidRPr="002007FA">
              <w:rPr>
                <w:rFonts w:ascii="Arial" w:hAnsi="Arial" w:cs="Arial"/>
                <w:sz w:val="20"/>
                <w:szCs w:val="20"/>
              </w:rPr>
              <w:t xml:space="preserve">Проверить </w:t>
            </w:r>
            <w:r w:rsidR="00AC31E2" w:rsidRPr="002007FA">
              <w:rPr>
                <w:rFonts w:ascii="Arial" w:hAnsi="Arial" w:cs="Arial"/>
                <w:sz w:val="20"/>
                <w:szCs w:val="20"/>
              </w:rPr>
              <w:t>пульт</w:t>
            </w:r>
            <w:r w:rsidRPr="002007FA">
              <w:rPr>
                <w:rFonts w:ascii="Arial" w:hAnsi="Arial" w:cs="Arial"/>
                <w:sz w:val="20"/>
                <w:szCs w:val="20"/>
              </w:rPr>
              <w:t xml:space="preserve"> управления</w:t>
            </w:r>
            <w:r w:rsidR="00AC31E2" w:rsidRPr="002007FA">
              <w:rPr>
                <w:rFonts w:ascii="Arial" w:hAnsi="Arial" w:cs="Arial"/>
                <w:sz w:val="20"/>
                <w:szCs w:val="20"/>
              </w:rPr>
              <w:t xml:space="preserve"> по инструкции, находящийся в упаковк</w:t>
            </w:r>
            <w:r w:rsidR="00FA41E6" w:rsidRPr="002007FA">
              <w:rPr>
                <w:rFonts w:ascii="Arial" w:hAnsi="Arial" w:cs="Arial"/>
                <w:sz w:val="20"/>
                <w:szCs w:val="20"/>
              </w:rPr>
              <w:t>е</w:t>
            </w:r>
            <w:r w:rsidR="00AC31E2" w:rsidRPr="002007FA">
              <w:rPr>
                <w:rFonts w:ascii="Arial" w:hAnsi="Arial" w:cs="Arial"/>
                <w:sz w:val="20"/>
                <w:szCs w:val="20"/>
              </w:rPr>
              <w:t xml:space="preserve"> пульта</w:t>
            </w:r>
          </w:p>
        </w:tc>
      </w:tr>
      <w:tr w:rsidR="0070569A" w:rsidRPr="002007FA" w:rsidTr="008E73A1">
        <w:trPr>
          <w:cantSplit/>
          <w:trHeight w:val="228"/>
        </w:trPr>
        <w:tc>
          <w:tcPr>
            <w:tcW w:w="1462" w:type="pct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70569A" w:rsidRPr="002007FA" w:rsidRDefault="0070569A" w:rsidP="008E73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07FA">
              <w:rPr>
                <w:rFonts w:ascii="Arial" w:hAnsi="Arial" w:cs="Arial"/>
                <w:sz w:val="20"/>
                <w:szCs w:val="20"/>
              </w:rPr>
              <w:t>Не работает обогрев</w:t>
            </w:r>
          </w:p>
        </w:tc>
        <w:tc>
          <w:tcPr>
            <w:tcW w:w="1983" w:type="pct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70569A" w:rsidRPr="002007FA" w:rsidRDefault="0070569A" w:rsidP="008E73A1">
            <w:pPr>
              <w:rPr>
                <w:rFonts w:ascii="Arial" w:hAnsi="Arial" w:cs="Arial"/>
                <w:sz w:val="20"/>
                <w:szCs w:val="20"/>
              </w:rPr>
            </w:pPr>
            <w:r w:rsidRPr="002007FA">
              <w:rPr>
                <w:rFonts w:ascii="Arial" w:hAnsi="Arial" w:cs="Arial"/>
                <w:sz w:val="20"/>
                <w:szCs w:val="20"/>
              </w:rPr>
              <w:t>Сработал датчик аварийного термовыключателя</w:t>
            </w:r>
          </w:p>
        </w:tc>
        <w:tc>
          <w:tcPr>
            <w:tcW w:w="1556" w:type="pct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70569A" w:rsidRPr="002007FA" w:rsidRDefault="0070569A" w:rsidP="008E73A1">
            <w:pPr>
              <w:rPr>
                <w:rFonts w:ascii="Arial" w:hAnsi="Arial" w:cs="Arial"/>
                <w:sz w:val="20"/>
                <w:szCs w:val="20"/>
              </w:rPr>
            </w:pPr>
            <w:r w:rsidRPr="002007FA">
              <w:rPr>
                <w:rFonts w:ascii="Arial" w:hAnsi="Arial" w:cs="Arial"/>
                <w:sz w:val="20"/>
                <w:szCs w:val="20"/>
              </w:rPr>
              <w:t>См. п.п. 4.</w:t>
            </w:r>
            <w:r w:rsidR="008B751B" w:rsidRPr="002007FA">
              <w:rPr>
                <w:rFonts w:ascii="Arial" w:hAnsi="Arial" w:cs="Arial"/>
                <w:sz w:val="20"/>
                <w:szCs w:val="20"/>
              </w:rPr>
              <w:t>6</w:t>
            </w:r>
            <w:r w:rsidRPr="002007FA">
              <w:rPr>
                <w:rFonts w:ascii="Arial" w:hAnsi="Arial" w:cs="Arial"/>
                <w:sz w:val="20"/>
                <w:szCs w:val="20"/>
              </w:rPr>
              <w:t xml:space="preserve"> - 4.</w:t>
            </w:r>
            <w:r w:rsidR="008B751B" w:rsidRPr="002007FA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70569A" w:rsidRPr="002007FA" w:rsidTr="008E73A1">
        <w:trPr>
          <w:cantSplit/>
          <w:trHeight w:val="228"/>
        </w:trPr>
        <w:tc>
          <w:tcPr>
            <w:tcW w:w="1462" w:type="pct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70569A" w:rsidRPr="002007FA" w:rsidRDefault="0070569A" w:rsidP="008E73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07FA">
              <w:rPr>
                <w:rFonts w:ascii="Arial" w:hAnsi="Arial" w:cs="Arial"/>
                <w:sz w:val="20"/>
                <w:szCs w:val="20"/>
              </w:rPr>
              <w:t>Не срабатывает отключение завесы с пульта управления (завеса продолжает подавать нагретый воздух)</w:t>
            </w:r>
          </w:p>
        </w:tc>
        <w:tc>
          <w:tcPr>
            <w:tcW w:w="1983" w:type="pct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70569A" w:rsidRPr="002007FA" w:rsidRDefault="0070569A" w:rsidP="008E73A1">
            <w:pPr>
              <w:rPr>
                <w:rFonts w:ascii="Arial" w:hAnsi="Arial" w:cs="Arial"/>
                <w:sz w:val="20"/>
                <w:szCs w:val="20"/>
              </w:rPr>
            </w:pPr>
            <w:r w:rsidRPr="002007FA">
              <w:rPr>
                <w:rFonts w:ascii="Arial" w:hAnsi="Arial" w:cs="Arial"/>
                <w:sz w:val="20"/>
                <w:szCs w:val="20"/>
              </w:rPr>
              <w:t>Произошло механическое заклинивание пускателя. ТЭНы продолжают греть воздух. Цепь вентилятора замкнута через продувочный термостат (50</w:t>
            </w:r>
            <w:r w:rsidRPr="002007FA">
              <w:rPr>
                <w:rFonts w:ascii="Arial" w:hAnsi="Arial" w:cs="Arial"/>
                <w:sz w:val="20"/>
                <w:szCs w:val="20"/>
                <w:vertAlign w:val="superscript"/>
              </w:rPr>
              <w:t>0</w:t>
            </w:r>
            <w:r w:rsidRPr="002007FA">
              <w:rPr>
                <w:rFonts w:ascii="Arial" w:hAnsi="Arial" w:cs="Arial"/>
                <w:sz w:val="20"/>
                <w:szCs w:val="20"/>
              </w:rPr>
              <w:t>С)</w:t>
            </w:r>
          </w:p>
        </w:tc>
        <w:tc>
          <w:tcPr>
            <w:tcW w:w="1556" w:type="pct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70569A" w:rsidRPr="002007FA" w:rsidRDefault="0070569A" w:rsidP="008E73A1">
            <w:pPr>
              <w:rPr>
                <w:rFonts w:ascii="Arial" w:hAnsi="Arial" w:cs="Arial"/>
                <w:sz w:val="20"/>
                <w:szCs w:val="20"/>
              </w:rPr>
            </w:pPr>
            <w:r w:rsidRPr="002007FA">
              <w:rPr>
                <w:rFonts w:ascii="Arial" w:hAnsi="Arial" w:cs="Arial"/>
                <w:sz w:val="20"/>
                <w:szCs w:val="20"/>
              </w:rPr>
              <w:t>Отключить завесу через автоматический выключатель. Заменить пускатель.</w:t>
            </w:r>
          </w:p>
        </w:tc>
      </w:tr>
      <w:tr w:rsidR="0070569A" w:rsidRPr="002007FA" w:rsidTr="008E73A1">
        <w:trPr>
          <w:trHeight w:val="307"/>
        </w:trPr>
        <w:tc>
          <w:tcPr>
            <w:tcW w:w="1462" w:type="pct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70569A" w:rsidRPr="002007FA" w:rsidRDefault="0070569A" w:rsidP="008E73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07FA">
              <w:rPr>
                <w:rFonts w:ascii="Arial" w:hAnsi="Arial" w:cs="Arial"/>
                <w:sz w:val="20"/>
                <w:szCs w:val="20"/>
              </w:rPr>
              <w:t>Снизилась заградительная сила струи, наружный воздух легко прорывается в помещение</w:t>
            </w:r>
          </w:p>
        </w:tc>
        <w:tc>
          <w:tcPr>
            <w:tcW w:w="1983" w:type="pct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70569A" w:rsidRPr="002007FA" w:rsidRDefault="0070569A" w:rsidP="008E73A1">
            <w:pPr>
              <w:rPr>
                <w:rFonts w:ascii="Arial" w:hAnsi="Arial" w:cs="Arial"/>
                <w:sz w:val="20"/>
                <w:szCs w:val="20"/>
              </w:rPr>
            </w:pPr>
            <w:r w:rsidRPr="002007FA">
              <w:rPr>
                <w:rFonts w:ascii="Arial" w:hAnsi="Arial" w:cs="Arial"/>
                <w:sz w:val="20"/>
                <w:szCs w:val="20"/>
              </w:rPr>
              <w:t>Произошло сильное загрязнение решетки всасывающего окна</w:t>
            </w:r>
          </w:p>
        </w:tc>
        <w:tc>
          <w:tcPr>
            <w:tcW w:w="1556" w:type="pct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70569A" w:rsidRPr="002007FA" w:rsidRDefault="0070569A" w:rsidP="008E73A1">
            <w:pPr>
              <w:rPr>
                <w:rFonts w:ascii="Arial" w:hAnsi="Arial" w:cs="Arial"/>
                <w:sz w:val="20"/>
                <w:szCs w:val="20"/>
              </w:rPr>
            </w:pPr>
            <w:r w:rsidRPr="002007FA">
              <w:rPr>
                <w:rFonts w:ascii="Arial" w:hAnsi="Arial" w:cs="Arial"/>
                <w:sz w:val="20"/>
                <w:szCs w:val="20"/>
              </w:rPr>
              <w:t>Прочистить решетку</w:t>
            </w:r>
          </w:p>
        </w:tc>
      </w:tr>
    </w:tbl>
    <w:p w:rsidR="0070569A" w:rsidRPr="002007FA" w:rsidRDefault="0070569A" w:rsidP="0070569A">
      <w:pPr>
        <w:ind w:right="14"/>
        <w:rPr>
          <w:rFonts w:ascii="Tahoma" w:hAnsi="Tahoma" w:cs="Tahoma"/>
          <w:b/>
          <w:bCs/>
          <w:sz w:val="20"/>
          <w:szCs w:val="20"/>
        </w:rPr>
      </w:pPr>
      <w:r w:rsidRPr="002007FA">
        <w:rPr>
          <w:rFonts w:ascii="Tahoma" w:hAnsi="Tahoma" w:cs="Tahoma"/>
          <w:b/>
          <w:bCs/>
          <w:sz w:val="20"/>
          <w:szCs w:val="20"/>
        </w:rPr>
        <w:t>1</w:t>
      </w:r>
      <w:r w:rsidR="00DF1DA4" w:rsidRPr="002007FA">
        <w:rPr>
          <w:rFonts w:ascii="Tahoma" w:hAnsi="Tahoma" w:cs="Tahoma"/>
          <w:b/>
          <w:bCs/>
          <w:sz w:val="20"/>
          <w:szCs w:val="20"/>
        </w:rPr>
        <w:t>1</w:t>
      </w:r>
      <w:r w:rsidRPr="002007FA">
        <w:rPr>
          <w:rFonts w:ascii="Tahoma" w:hAnsi="Tahoma" w:cs="Tahoma"/>
          <w:b/>
          <w:bCs/>
          <w:sz w:val="20"/>
          <w:szCs w:val="20"/>
        </w:rPr>
        <w:t>. Утилизация</w:t>
      </w:r>
    </w:p>
    <w:p w:rsidR="0070569A" w:rsidRPr="002007FA" w:rsidRDefault="0070569A" w:rsidP="0070569A">
      <w:pPr>
        <w:ind w:right="14"/>
        <w:rPr>
          <w:rFonts w:ascii="Tahoma" w:hAnsi="Tahoma" w:cs="Tahoma"/>
          <w:b/>
          <w:bCs/>
          <w:sz w:val="20"/>
          <w:szCs w:val="20"/>
        </w:rPr>
      </w:pPr>
    </w:p>
    <w:p w:rsidR="008E73A1" w:rsidRDefault="0070569A" w:rsidP="008E73A1">
      <w:pPr>
        <w:pStyle w:val="33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t>1</w:t>
      </w:r>
      <w:r w:rsidR="00DF1DA4" w:rsidRPr="002007FA">
        <w:rPr>
          <w:rFonts w:ascii="Tahoma" w:hAnsi="Tahoma" w:cs="Tahoma"/>
          <w:b/>
          <w:sz w:val="20"/>
          <w:szCs w:val="20"/>
        </w:rPr>
        <w:t>1</w:t>
      </w:r>
      <w:r w:rsidRPr="002007FA">
        <w:rPr>
          <w:rFonts w:ascii="Tahoma" w:hAnsi="Tahoma" w:cs="Tahoma"/>
          <w:b/>
          <w:sz w:val="20"/>
          <w:szCs w:val="20"/>
        </w:rPr>
        <w:t>.1</w:t>
      </w:r>
      <w:r w:rsidRPr="002007FA">
        <w:rPr>
          <w:rFonts w:ascii="Tahoma" w:hAnsi="Tahoma" w:cs="Tahoma"/>
          <w:sz w:val="20"/>
          <w:szCs w:val="20"/>
        </w:rPr>
        <w:t xml:space="preserve"> Утилизация завесы после окончания срока эксплуатации не требует специальных мер безопасности и не представляет опасности для жизни, здоровья людей и окружающей среды.</w:t>
      </w:r>
    </w:p>
    <w:p w:rsidR="0070569A" w:rsidRPr="002007FA" w:rsidRDefault="00DF1DA4" w:rsidP="008E73A1">
      <w:pPr>
        <w:pStyle w:val="33"/>
        <w:rPr>
          <w:rFonts w:ascii="Tahoma" w:hAnsi="Tahoma" w:cs="Tahoma"/>
          <w:b/>
          <w:bCs/>
          <w:sz w:val="20"/>
          <w:szCs w:val="20"/>
        </w:rPr>
      </w:pPr>
      <w:r w:rsidRPr="002007FA">
        <w:rPr>
          <w:rFonts w:ascii="Tahoma" w:hAnsi="Tahoma" w:cs="Tahoma"/>
          <w:b/>
          <w:bCs/>
          <w:sz w:val="20"/>
          <w:szCs w:val="20"/>
        </w:rPr>
        <w:t>12.</w:t>
      </w:r>
      <w:r w:rsidR="0070569A" w:rsidRPr="002007FA">
        <w:rPr>
          <w:rFonts w:ascii="Tahoma" w:hAnsi="Tahoma" w:cs="Tahoma"/>
          <w:b/>
          <w:bCs/>
          <w:sz w:val="20"/>
          <w:szCs w:val="20"/>
        </w:rPr>
        <w:t xml:space="preserve"> Гарантийные обязательства</w:t>
      </w:r>
    </w:p>
    <w:p w:rsidR="0070569A" w:rsidRPr="002007FA" w:rsidRDefault="00DF1DA4" w:rsidP="0070569A">
      <w:pPr>
        <w:jc w:val="both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lastRenderedPageBreak/>
        <w:t>12.</w:t>
      </w:r>
      <w:r w:rsidR="0070569A" w:rsidRPr="002007FA">
        <w:rPr>
          <w:rFonts w:ascii="Tahoma" w:hAnsi="Tahoma" w:cs="Tahoma"/>
          <w:b/>
          <w:sz w:val="20"/>
          <w:szCs w:val="20"/>
        </w:rPr>
        <w:t>1</w:t>
      </w:r>
      <w:r w:rsidR="0070569A" w:rsidRPr="002007FA">
        <w:rPr>
          <w:rFonts w:ascii="Tahoma" w:hAnsi="Tahoma" w:cs="Tahoma"/>
          <w:sz w:val="20"/>
          <w:szCs w:val="20"/>
        </w:rPr>
        <w:t xml:space="preserve"> Предприятие-изготовитель </w:t>
      </w:r>
      <w:r w:rsidR="00E52FEE" w:rsidRPr="002007FA">
        <w:rPr>
          <w:rFonts w:ascii="Tahoma" w:hAnsi="Tahoma" w:cs="Tahoma"/>
          <w:sz w:val="20"/>
          <w:szCs w:val="20"/>
        </w:rPr>
        <w:t>гарантирует надежную</w:t>
      </w:r>
      <w:r w:rsidR="0070569A" w:rsidRPr="002007FA">
        <w:rPr>
          <w:rFonts w:ascii="Tahoma" w:hAnsi="Tahoma" w:cs="Tahoma"/>
          <w:sz w:val="20"/>
          <w:szCs w:val="20"/>
        </w:rPr>
        <w:t xml:space="preserve"> и бесперебойную работу завесы в течение 24 месяцев со дня продажи. </w:t>
      </w:r>
    </w:p>
    <w:p w:rsidR="0070569A" w:rsidRPr="002007FA" w:rsidRDefault="00DF1DA4" w:rsidP="0070569A">
      <w:pPr>
        <w:jc w:val="both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t>12.</w:t>
      </w:r>
      <w:r w:rsidR="0070569A" w:rsidRPr="002007FA">
        <w:rPr>
          <w:rFonts w:ascii="Tahoma" w:hAnsi="Tahoma" w:cs="Tahoma"/>
          <w:b/>
          <w:sz w:val="20"/>
          <w:szCs w:val="20"/>
        </w:rPr>
        <w:t>2</w:t>
      </w:r>
      <w:r w:rsidR="0070569A" w:rsidRPr="002007FA">
        <w:rPr>
          <w:rFonts w:ascii="Tahoma" w:hAnsi="Tahoma" w:cs="Tahoma"/>
          <w:sz w:val="20"/>
          <w:szCs w:val="20"/>
        </w:rPr>
        <w:t xml:space="preserve"> Если </w:t>
      </w:r>
      <w:r w:rsidR="002007FA" w:rsidRPr="002007FA">
        <w:rPr>
          <w:rFonts w:ascii="Tahoma" w:hAnsi="Tahoma" w:cs="Tahoma"/>
          <w:sz w:val="20"/>
          <w:szCs w:val="20"/>
        </w:rPr>
        <w:t>какая-либо деталь</w:t>
      </w:r>
      <w:r w:rsidR="0070569A" w:rsidRPr="002007FA">
        <w:rPr>
          <w:rFonts w:ascii="Tahoma" w:hAnsi="Tahoma" w:cs="Tahoma"/>
          <w:sz w:val="20"/>
          <w:szCs w:val="20"/>
        </w:rPr>
        <w:t xml:space="preserve"> выйдет из строя по причине дефекта материала или изготовления она будет бесплатно отремонтирована или заменена ЗАО «НПО «Тепломаш».</w:t>
      </w:r>
    </w:p>
    <w:p w:rsidR="0070569A" w:rsidRPr="002007FA" w:rsidRDefault="00DF1DA4" w:rsidP="0070569A">
      <w:pPr>
        <w:jc w:val="both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t>12.</w:t>
      </w:r>
      <w:r w:rsidR="0070569A" w:rsidRPr="002007FA">
        <w:rPr>
          <w:rFonts w:ascii="Tahoma" w:hAnsi="Tahoma" w:cs="Tahoma"/>
          <w:b/>
          <w:sz w:val="20"/>
          <w:szCs w:val="20"/>
        </w:rPr>
        <w:t>3</w:t>
      </w:r>
      <w:r w:rsidR="0070569A" w:rsidRPr="002007FA">
        <w:rPr>
          <w:rFonts w:ascii="Tahoma" w:hAnsi="Tahoma" w:cs="Tahoma"/>
          <w:sz w:val="20"/>
          <w:szCs w:val="20"/>
        </w:rPr>
        <w:t xml:space="preserve"> На завесы распространяется гарантия от сквозной коррозии. Если какая-либо часть корпуса завесы подверглась сквозной коррозии, то поврежденная часть будет бесплатно отремонтирована или заменена. Термин «сквозная коррозия» означает наличие в корпусе сквозного отверстия, возникшего в результате коррозии корпуса снаружи или </w:t>
      </w:r>
      <w:r w:rsidR="002007FA" w:rsidRPr="002007FA">
        <w:rPr>
          <w:rFonts w:ascii="Tahoma" w:hAnsi="Tahoma" w:cs="Tahoma"/>
          <w:sz w:val="20"/>
          <w:szCs w:val="20"/>
        </w:rPr>
        <w:t>изнутри по</w:t>
      </w:r>
      <w:r w:rsidR="0070569A" w:rsidRPr="002007FA">
        <w:rPr>
          <w:rFonts w:ascii="Tahoma" w:hAnsi="Tahoma" w:cs="Tahoma"/>
          <w:sz w:val="20"/>
          <w:szCs w:val="20"/>
        </w:rPr>
        <w:t xml:space="preserve"> причине исходного дефекта материала или изготовления. </w:t>
      </w:r>
    </w:p>
    <w:p w:rsidR="0070569A" w:rsidRPr="002007FA" w:rsidRDefault="00DF1DA4" w:rsidP="0070569A">
      <w:pPr>
        <w:jc w:val="both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t>12.</w:t>
      </w:r>
      <w:r w:rsidR="0070569A" w:rsidRPr="002007FA">
        <w:rPr>
          <w:rFonts w:ascii="Tahoma" w:hAnsi="Tahoma" w:cs="Tahoma"/>
          <w:b/>
          <w:sz w:val="20"/>
          <w:szCs w:val="20"/>
        </w:rPr>
        <w:t>4</w:t>
      </w:r>
      <w:r w:rsidR="0070569A" w:rsidRPr="002007FA">
        <w:rPr>
          <w:rFonts w:ascii="Tahoma" w:hAnsi="Tahoma" w:cs="Tahoma"/>
          <w:sz w:val="20"/>
          <w:szCs w:val="20"/>
        </w:rPr>
        <w:t xml:space="preserve"> ЗАО «НПО «Тепломаш» не несет ответственности, если необходимость ремонта или замены детали была вызвана одним из следующих факторов: </w:t>
      </w:r>
    </w:p>
    <w:p w:rsidR="0070569A" w:rsidRPr="002007FA" w:rsidRDefault="0070569A" w:rsidP="0070569A">
      <w:pPr>
        <w:numPr>
          <w:ilvl w:val="0"/>
          <w:numId w:val="8"/>
        </w:numPr>
        <w:tabs>
          <w:tab w:val="clear" w:pos="720"/>
          <w:tab w:val="num" w:pos="180"/>
        </w:tabs>
        <w:ind w:left="180" w:hanging="180"/>
        <w:jc w:val="both"/>
        <w:rPr>
          <w:rFonts w:ascii="Tahoma" w:hAnsi="Tahoma" w:cs="Tahoma"/>
          <w:bCs/>
          <w:sz w:val="20"/>
          <w:szCs w:val="20"/>
        </w:rPr>
      </w:pPr>
      <w:r w:rsidRPr="002007FA">
        <w:rPr>
          <w:rFonts w:ascii="Tahoma" w:hAnsi="Tahoma" w:cs="Tahoma"/>
          <w:bCs/>
          <w:sz w:val="20"/>
          <w:szCs w:val="20"/>
        </w:rPr>
        <w:t>Внешним повреждением завес (вмятины, трещины и прочие повреждения, нанесённые извне).</w:t>
      </w:r>
    </w:p>
    <w:p w:rsidR="0070569A" w:rsidRPr="002007FA" w:rsidRDefault="0070569A" w:rsidP="0070569A">
      <w:pPr>
        <w:numPr>
          <w:ilvl w:val="0"/>
          <w:numId w:val="8"/>
        </w:numPr>
        <w:tabs>
          <w:tab w:val="clear" w:pos="720"/>
          <w:tab w:val="num" w:pos="180"/>
        </w:tabs>
        <w:ind w:left="180" w:hanging="180"/>
        <w:jc w:val="both"/>
        <w:rPr>
          <w:rFonts w:ascii="Tahoma" w:hAnsi="Tahoma" w:cs="Tahoma"/>
          <w:bCs/>
          <w:sz w:val="20"/>
          <w:szCs w:val="20"/>
        </w:rPr>
      </w:pPr>
      <w:r w:rsidRPr="002007FA">
        <w:rPr>
          <w:rFonts w:ascii="Tahoma" w:hAnsi="Tahoma" w:cs="Tahoma"/>
          <w:bCs/>
          <w:sz w:val="20"/>
          <w:szCs w:val="20"/>
        </w:rPr>
        <w:t xml:space="preserve">Несоблюдением всех рекомендаций и предписаний завода-изготовителя, относящихся к монтажу, подключению, применению и эксплуатации, приведенных в данном паспорте. </w:t>
      </w:r>
    </w:p>
    <w:p w:rsidR="0070569A" w:rsidRPr="002007FA" w:rsidRDefault="0070569A" w:rsidP="0070569A">
      <w:pPr>
        <w:numPr>
          <w:ilvl w:val="0"/>
          <w:numId w:val="8"/>
        </w:numPr>
        <w:tabs>
          <w:tab w:val="clear" w:pos="720"/>
          <w:tab w:val="num" w:pos="180"/>
        </w:tabs>
        <w:ind w:left="180" w:hanging="180"/>
        <w:jc w:val="both"/>
        <w:rPr>
          <w:rFonts w:ascii="Tahoma" w:hAnsi="Tahoma" w:cs="Tahoma"/>
          <w:bCs/>
          <w:sz w:val="20"/>
          <w:szCs w:val="20"/>
        </w:rPr>
      </w:pPr>
      <w:r w:rsidRPr="002007FA">
        <w:rPr>
          <w:rFonts w:ascii="Tahoma" w:hAnsi="Tahoma" w:cs="Tahoma"/>
          <w:bCs/>
          <w:sz w:val="20"/>
          <w:szCs w:val="20"/>
        </w:rPr>
        <w:t xml:space="preserve">Использованием при монтаже, подключении, наладке и </w:t>
      </w:r>
      <w:r w:rsidR="002007FA" w:rsidRPr="002007FA">
        <w:rPr>
          <w:rFonts w:ascii="Tahoma" w:hAnsi="Tahoma" w:cs="Tahoma"/>
          <w:bCs/>
          <w:sz w:val="20"/>
          <w:szCs w:val="20"/>
        </w:rPr>
        <w:t>эксплуатации элементов,</w:t>
      </w:r>
      <w:r w:rsidRPr="002007FA">
        <w:rPr>
          <w:rFonts w:ascii="Tahoma" w:hAnsi="Tahoma" w:cs="Tahoma"/>
          <w:bCs/>
          <w:sz w:val="20"/>
          <w:szCs w:val="20"/>
        </w:rPr>
        <w:t xml:space="preserve"> и компонентов, не рекомендованных производителем. </w:t>
      </w:r>
    </w:p>
    <w:p w:rsidR="0070569A" w:rsidRPr="002007FA" w:rsidRDefault="0070569A" w:rsidP="0070569A">
      <w:pPr>
        <w:numPr>
          <w:ilvl w:val="0"/>
          <w:numId w:val="8"/>
        </w:numPr>
        <w:tabs>
          <w:tab w:val="clear" w:pos="720"/>
          <w:tab w:val="num" w:pos="180"/>
        </w:tabs>
        <w:ind w:left="180" w:hanging="180"/>
        <w:jc w:val="both"/>
        <w:rPr>
          <w:rFonts w:ascii="Tahoma" w:hAnsi="Tahoma" w:cs="Tahoma"/>
          <w:bCs/>
          <w:sz w:val="20"/>
          <w:szCs w:val="20"/>
        </w:rPr>
      </w:pPr>
      <w:r w:rsidRPr="002007FA">
        <w:rPr>
          <w:rFonts w:ascii="Tahoma" w:hAnsi="Tahoma" w:cs="Tahoma"/>
          <w:bCs/>
          <w:sz w:val="20"/>
          <w:szCs w:val="20"/>
        </w:rPr>
        <w:t>Несанкционированными производителем переделками или изменением конструкции оборудования.</w:t>
      </w:r>
    </w:p>
    <w:p w:rsidR="0070569A" w:rsidRPr="002007FA" w:rsidRDefault="0070569A" w:rsidP="0070569A">
      <w:pPr>
        <w:numPr>
          <w:ilvl w:val="0"/>
          <w:numId w:val="8"/>
        </w:numPr>
        <w:tabs>
          <w:tab w:val="clear" w:pos="720"/>
          <w:tab w:val="num" w:pos="180"/>
        </w:tabs>
        <w:ind w:left="180" w:hanging="180"/>
        <w:jc w:val="both"/>
        <w:rPr>
          <w:rFonts w:ascii="Tahoma" w:hAnsi="Tahoma" w:cs="Tahoma"/>
          <w:bCs/>
          <w:sz w:val="20"/>
          <w:szCs w:val="20"/>
        </w:rPr>
      </w:pPr>
      <w:r w:rsidRPr="002007FA">
        <w:rPr>
          <w:rFonts w:ascii="Tahoma" w:hAnsi="Tahoma" w:cs="Tahoma"/>
          <w:bCs/>
          <w:sz w:val="20"/>
          <w:szCs w:val="20"/>
        </w:rPr>
        <w:t xml:space="preserve">Эксплуатационным износом деталей.  </w:t>
      </w:r>
    </w:p>
    <w:p w:rsidR="0070569A" w:rsidRPr="002007FA" w:rsidRDefault="0070569A" w:rsidP="0070569A">
      <w:pPr>
        <w:numPr>
          <w:ilvl w:val="0"/>
          <w:numId w:val="8"/>
        </w:numPr>
        <w:tabs>
          <w:tab w:val="clear" w:pos="720"/>
          <w:tab w:val="num" w:pos="180"/>
        </w:tabs>
        <w:ind w:left="180" w:hanging="180"/>
        <w:jc w:val="both"/>
        <w:rPr>
          <w:rFonts w:ascii="Tahoma" w:hAnsi="Tahoma" w:cs="Tahoma"/>
          <w:bCs/>
          <w:sz w:val="20"/>
          <w:szCs w:val="20"/>
        </w:rPr>
      </w:pPr>
      <w:r w:rsidRPr="002007FA">
        <w:rPr>
          <w:rFonts w:ascii="Tahoma" w:hAnsi="Tahoma" w:cs="Tahoma"/>
          <w:bCs/>
          <w:sz w:val="20"/>
          <w:szCs w:val="20"/>
        </w:rPr>
        <w:t xml:space="preserve">Непроведением регулярного технического обслуживания завес с момента приёмки их в эксплуатацию. Техническое обслуживание завес должно осуществляться в соответствии с разделом 9 настоящего паспорта. Проведение технического обслуживания может осуществляться только специально-подготовленным персоналом. Результаты технического обслуживания отмечаются в паспорте на продукцию, заполняемом уполномоченным специалистом. Паспорт подлежит сохранению в течение всего срока действия гарантийных обязательств. Производитель не осуществляет проведение регулярного технического обслуживания за свой счёт и так же не оплачивает проведение обслуживания сторонними организациями. </w:t>
      </w:r>
    </w:p>
    <w:p w:rsidR="0070569A" w:rsidRPr="002007FA" w:rsidRDefault="00DF1DA4" w:rsidP="0070569A">
      <w:pPr>
        <w:jc w:val="both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t>12.</w:t>
      </w:r>
      <w:r w:rsidR="0070569A" w:rsidRPr="002007FA">
        <w:rPr>
          <w:rFonts w:ascii="Tahoma" w:hAnsi="Tahoma" w:cs="Tahoma"/>
          <w:b/>
          <w:sz w:val="20"/>
          <w:szCs w:val="20"/>
        </w:rPr>
        <w:t>5</w:t>
      </w:r>
      <w:r w:rsidR="0070569A" w:rsidRPr="002007FA">
        <w:rPr>
          <w:rFonts w:ascii="Tahoma" w:hAnsi="Tahoma" w:cs="Tahoma"/>
          <w:sz w:val="20"/>
          <w:szCs w:val="20"/>
        </w:rPr>
        <w:t xml:space="preserve"> В </w:t>
      </w:r>
      <w:r w:rsidR="002007FA" w:rsidRPr="002007FA">
        <w:rPr>
          <w:rFonts w:ascii="Tahoma" w:hAnsi="Tahoma" w:cs="Tahoma"/>
          <w:sz w:val="20"/>
          <w:szCs w:val="20"/>
        </w:rPr>
        <w:t>случае выхода</w:t>
      </w:r>
      <w:r w:rsidR="0070569A" w:rsidRPr="002007FA">
        <w:rPr>
          <w:rFonts w:ascii="Tahoma" w:hAnsi="Tahoma" w:cs="Tahoma"/>
          <w:sz w:val="20"/>
          <w:szCs w:val="20"/>
        </w:rPr>
        <w:t xml:space="preserve"> изделия из строя в период гарантийного срока предприятие-изготовитель принимает претензии только при получении от заказчика технически обоснованного акта с указанием характера неисправности, назначения помещения, условий эксплуатации и заполненного свидетельства о подключении.</w:t>
      </w:r>
    </w:p>
    <w:p w:rsidR="0070569A" w:rsidRPr="002007FA" w:rsidRDefault="00DF1DA4" w:rsidP="0070569A">
      <w:pPr>
        <w:pStyle w:val="33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t>12.</w:t>
      </w:r>
      <w:r w:rsidR="0070569A" w:rsidRPr="002007FA">
        <w:rPr>
          <w:rFonts w:ascii="Tahoma" w:hAnsi="Tahoma" w:cs="Tahoma"/>
          <w:b/>
          <w:sz w:val="20"/>
          <w:szCs w:val="20"/>
        </w:rPr>
        <w:t>6</w:t>
      </w:r>
      <w:r w:rsidR="0070569A" w:rsidRPr="002007FA">
        <w:rPr>
          <w:rFonts w:ascii="Tahoma" w:hAnsi="Tahoma" w:cs="Tahoma"/>
          <w:sz w:val="20"/>
          <w:szCs w:val="20"/>
        </w:rPr>
        <w:t xml:space="preserve"> Гарантийный (по предъявлению </w:t>
      </w:r>
      <w:r w:rsidR="008E73A1">
        <w:rPr>
          <w:rFonts w:ascii="Tahoma" w:hAnsi="Tahoma" w:cs="Tahoma"/>
          <w:sz w:val="20"/>
          <w:szCs w:val="20"/>
        </w:rPr>
        <w:t>паспорта</w:t>
      </w:r>
      <w:r w:rsidR="0070569A" w:rsidRPr="002007FA">
        <w:rPr>
          <w:rFonts w:ascii="Tahoma" w:hAnsi="Tahoma" w:cs="Tahoma"/>
          <w:sz w:val="20"/>
          <w:szCs w:val="20"/>
        </w:rPr>
        <w:t xml:space="preserve"> </w:t>
      </w:r>
      <w:r w:rsidR="008E73A1" w:rsidRPr="002007FA">
        <w:rPr>
          <w:rFonts w:ascii="Tahoma" w:hAnsi="Tahoma" w:cs="Tahoma"/>
          <w:sz w:val="20"/>
          <w:szCs w:val="20"/>
        </w:rPr>
        <w:t xml:space="preserve">на изделие </w:t>
      </w:r>
      <w:r w:rsidR="0070569A" w:rsidRPr="002007FA">
        <w:rPr>
          <w:rFonts w:ascii="Tahoma" w:hAnsi="Tahoma" w:cs="Tahoma"/>
          <w:sz w:val="20"/>
          <w:szCs w:val="20"/>
        </w:rPr>
        <w:t>со штампом торговой организации) и послегарантийный ремонт завесы осуществляется на заводе-изготовителе.</w:t>
      </w:r>
    </w:p>
    <w:p w:rsidR="0070569A" w:rsidRDefault="00DF1DA4" w:rsidP="0070569A">
      <w:pPr>
        <w:pStyle w:val="33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t>12.</w:t>
      </w:r>
      <w:r w:rsidR="0070569A" w:rsidRPr="002007FA">
        <w:rPr>
          <w:rFonts w:ascii="Tahoma" w:hAnsi="Tahoma" w:cs="Tahoma"/>
          <w:b/>
          <w:sz w:val="20"/>
          <w:szCs w:val="20"/>
        </w:rPr>
        <w:t>7</w:t>
      </w:r>
      <w:r w:rsidR="0070569A" w:rsidRPr="002007FA">
        <w:rPr>
          <w:rFonts w:ascii="Tahoma" w:hAnsi="Tahoma" w:cs="Tahoma"/>
          <w:sz w:val="20"/>
          <w:szCs w:val="20"/>
        </w:rPr>
        <w:t xml:space="preserve"> Гарантия не предусматривает ответственность ЗАО «НПО «Тепломаш» за потерянное время, причиненное неудобство, потерю мобильности или какой-либо иной ущерб, причиненный Вам (или другим лицам) в результате дефекта, на который распространяется гарантийное обязательство, либо ущерба, являющ</w:t>
      </w:r>
      <w:r w:rsidR="00F4749D">
        <w:rPr>
          <w:rFonts w:ascii="Tahoma" w:hAnsi="Tahoma" w:cs="Tahoma"/>
          <w:sz w:val="20"/>
          <w:szCs w:val="20"/>
        </w:rPr>
        <w:t>егося следствием этого дефекта.</w:t>
      </w:r>
    </w:p>
    <w:p w:rsidR="00F4749D" w:rsidRPr="002007FA" w:rsidRDefault="00F4749D" w:rsidP="0070569A">
      <w:pPr>
        <w:pStyle w:val="33"/>
        <w:rPr>
          <w:rFonts w:ascii="Tahoma" w:hAnsi="Tahoma" w:cs="Tahoma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44"/>
      </w:tblGrid>
      <w:tr w:rsidR="0070569A" w:rsidRPr="002007FA" w:rsidTr="002007FA">
        <w:trPr>
          <w:trHeight w:val="1037"/>
          <w:jc w:val="center"/>
        </w:trPr>
        <w:tc>
          <w:tcPr>
            <w:tcW w:w="6644" w:type="dxa"/>
            <w:vAlign w:val="center"/>
          </w:tcPr>
          <w:p w:rsidR="0070569A" w:rsidRPr="002007FA" w:rsidRDefault="0070569A" w:rsidP="002007FA">
            <w:pPr>
              <w:spacing w:line="36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2007FA">
              <w:rPr>
                <w:rFonts w:ascii="Tahoma" w:hAnsi="Tahoma" w:cs="Tahoma"/>
                <w:b/>
                <w:sz w:val="20"/>
                <w:szCs w:val="20"/>
              </w:rPr>
              <w:t xml:space="preserve">РЕКЛАМАЦИИ БЕЗ ТЕХНИЧЕСКОГО АКТА И ПАСПОРТА НА ИЗДЕЛИЕC ЗАПОЛНЕННЫМ </w:t>
            </w:r>
            <w:r w:rsidR="002007FA" w:rsidRPr="002007FA">
              <w:rPr>
                <w:rFonts w:ascii="Tahoma" w:hAnsi="Tahoma" w:cs="Tahoma"/>
                <w:b/>
                <w:sz w:val="20"/>
                <w:szCs w:val="20"/>
              </w:rPr>
              <w:t>СВИДЕТЕЛЬСТВОМ О</w:t>
            </w:r>
            <w:r w:rsidRPr="002007FA">
              <w:rPr>
                <w:rFonts w:ascii="Tahoma" w:hAnsi="Tahoma" w:cs="Tahoma"/>
                <w:b/>
                <w:sz w:val="20"/>
                <w:szCs w:val="20"/>
              </w:rPr>
              <w:t xml:space="preserve"> ПОДКЛЮЧЕНИИ</w:t>
            </w:r>
            <w:r w:rsidR="002007FA" w:rsidRPr="002007FA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2007FA">
              <w:rPr>
                <w:rFonts w:ascii="Tahoma" w:hAnsi="Tahoma" w:cs="Tahoma"/>
                <w:b/>
                <w:sz w:val="20"/>
                <w:szCs w:val="20"/>
              </w:rPr>
              <w:t>НЕ ПРИНИМАЮТСЯ!</w:t>
            </w:r>
          </w:p>
        </w:tc>
      </w:tr>
    </w:tbl>
    <w:p w:rsidR="0070569A" w:rsidRDefault="0070569A" w:rsidP="0070569A">
      <w:pPr>
        <w:jc w:val="center"/>
        <w:rPr>
          <w:rFonts w:ascii="Tahoma" w:hAnsi="Tahoma" w:cs="Tahoma"/>
          <w:sz w:val="20"/>
          <w:szCs w:val="20"/>
          <w:u w:val="single"/>
        </w:rPr>
      </w:pPr>
    </w:p>
    <w:p w:rsidR="00F4749D" w:rsidRPr="002007FA" w:rsidRDefault="00F4749D" w:rsidP="0070569A">
      <w:pPr>
        <w:jc w:val="center"/>
        <w:rPr>
          <w:rFonts w:ascii="Tahoma" w:hAnsi="Tahoma" w:cs="Tahoma"/>
          <w:sz w:val="20"/>
          <w:szCs w:val="20"/>
          <w:u w:val="single"/>
        </w:rPr>
      </w:pPr>
    </w:p>
    <w:p w:rsidR="0070569A" w:rsidRPr="002007FA" w:rsidRDefault="0070569A" w:rsidP="0070569A">
      <w:pPr>
        <w:jc w:val="center"/>
        <w:rPr>
          <w:rFonts w:ascii="Tahoma" w:hAnsi="Tahoma" w:cs="Tahoma"/>
          <w:b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t>Гарантийный и послегарантийный ремонт осуществляется по адресу:</w:t>
      </w:r>
    </w:p>
    <w:p w:rsidR="0070569A" w:rsidRPr="002007FA" w:rsidRDefault="0070569A" w:rsidP="0070569A">
      <w:pPr>
        <w:jc w:val="center"/>
        <w:rPr>
          <w:rFonts w:ascii="Tahoma" w:hAnsi="Tahoma" w:cs="Tahoma"/>
          <w:b/>
          <w:bCs/>
          <w:iCs/>
          <w:sz w:val="20"/>
          <w:szCs w:val="20"/>
        </w:rPr>
      </w:pPr>
      <w:r w:rsidRPr="002007FA">
        <w:rPr>
          <w:rFonts w:ascii="Tahoma" w:hAnsi="Tahoma" w:cs="Tahoma"/>
          <w:b/>
          <w:bCs/>
          <w:iCs/>
          <w:sz w:val="20"/>
          <w:szCs w:val="20"/>
        </w:rPr>
        <w:t>195279, Санкт-Петербург, шоссе Революции, 90</w:t>
      </w:r>
    </w:p>
    <w:p w:rsidR="0070569A" w:rsidRPr="002007FA" w:rsidRDefault="0070569A" w:rsidP="0070569A">
      <w:pPr>
        <w:jc w:val="center"/>
        <w:rPr>
          <w:rFonts w:ascii="Tahoma" w:hAnsi="Tahoma" w:cs="Tahoma"/>
          <w:b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t xml:space="preserve">Тел./факс: (812) 327-63-82  </w:t>
      </w:r>
    </w:p>
    <w:p w:rsidR="008E73A1" w:rsidRDefault="0070569A" w:rsidP="0070569A">
      <w:pPr>
        <w:jc w:val="center"/>
        <w:rPr>
          <w:rFonts w:ascii="Tahoma" w:hAnsi="Tahoma" w:cs="Tahoma"/>
          <w:b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t>Сервис-центр: (812) 493-35-98</w:t>
      </w:r>
    </w:p>
    <w:p w:rsidR="008E73A1" w:rsidRDefault="008E73A1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br w:type="page"/>
      </w:r>
    </w:p>
    <w:p w:rsidR="00DF1DA4" w:rsidRPr="002007FA" w:rsidRDefault="00DF1DA4" w:rsidP="00DF1DA4">
      <w:pPr>
        <w:pStyle w:val="21"/>
        <w:rPr>
          <w:rFonts w:ascii="Tahoma" w:hAnsi="Tahoma" w:cs="Tahoma"/>
          <w:b/>
          <w:sz w:val="20"/>
          <w:szCs w:val="20"/>
        </w:rPr>
      </w:pPr>
      <w:r w:rsidRPr="002007FA">
        <w:rPr>
          <w:rFonts w:ascii="Tahoma" w:hAnsi="Tahoma" w:cs="Tahoma"/>
          <w:b/>
          <w:bCs/>
          <w:sz w:val="20"/>
          <w:szCs w:val="20"/>
        </w:rPr>
        <w:lastRenderedPageBreak/>
        <w:t>13. Приложения</w:t>
      </w:r>
    </w:p>
    <w:p w:rsidR="008673D2" w:rsidRPr="002007FA" w:rsidRDefault="008673D2" w:rsidP="00DF1DA4">
      <w:pPr>
        <w:jc w:val="right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t xml:space="preserve">Рис. </w:t>
      </w:r>
      <w:r w:rsidR="007E4F50" w:rsidRPr="002007FA">
        <w:rPr>
          <w:rFonts w:ascii="Tahoma" w:hAnsi="Tahoma" w:cs="Tahoma"/>
          <w:b/>
          <w:sz w:val="20"/>
          <w:szCs w:val="20"/>
        </w:rPr>
        <w:t>3</w:t>
      </w:r>
      <w:r w:rsidRPr="002007FA">
        <w:rPr>
          <w:rFonts w:ascii="Tahoma" w:hAnsi="Tahoma" w:cs="Tahoma"/>
          <w:b/>
          <w:sz w:val="20"/>
          <w:szCs w:val="20"/>
        </w:rPr>
        <w:t xml:space="preserve">.  </w:t>
      </w:r>
      <w:r w:rsidRPr="002007FA">
        <w:rPr>
          <w:rFonts w:ascii="Tahoma" w:hAnsi="Tahoma" w:cs="Tahoma"/>
          <w:sz w:val="20"/>
          <w:szCs w:val="20"/>
        </w:rPr>
        <w:t>Электрические схемы завес.</w:t>
      </w:r>
    </w:p>
    <w:p w:rsidR="00DF1DA4" w:rsidRPr="002007FA" w:rsidRDefault="00DF1DA4" w:rsidP="00DF1DA4">
      <w:pPr>
        <w:jc w:val="right"/>
        <w:rPr>
          <w:rFonts w:ascii="Tahoma" w:hAnsi="Tahoma" w:cs="Tahoma"/>
          <w:sz w:val="20"/>
          <w:szCs w:val="20"/>
        </w:rPr>
      </w:pPr>
    </w:p>
    <w:p w:rsidR="008673D2" w:rsidRPr="002007FA" w:rsidRDefault="008673D2" w:rsidP="00DF1DA4">
      <w:pPr>
        <w:jc w:val="right"/>
        <w:rPr>
          <w:rFonts w:ascii="Tahoma" w:hAnsi="Tahoma" w:cs="Tahoma"/>
          <w:b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t>КЭВ-12П6040</w:t>
      </w:r>
      <w:r w:rsidR="00095A07" w:rsidRPr="002007FA">
        <w:rPr>
          <w:rFonts w:ascii="Tahoma" w:hAnsi="Tahoma" w:cs="Tahoma"/>
          <w:b/>
          <w:sz w:val="20"/>
          <w:szCs w:val="20"/>
        </w:rPr>
        <w:t>Е, КЭВ-18П6040Е</w:t>
      </w:r>
    </w:p>
    <w:p w:rsidR="008673D2" w:rsidRPr="002007FA" w:rsidRDefault="00247796" w:rsidP="0070569A">
      <w:pPr>
        <w:pStyle w:val="21"/>
        <w:jc w:val="center"/>
        <w:rPr>
          <w:rFonts w:ascii="Tahoma" w:hAnsi="Tahoma" w:cs="Tahoma"/>
          <w:b/>
          <w:sz w:val="20"/>
          <w:szCs w:val="20"/>
        </w:rPr>
      </w:pPr>
      <w:r w:rsidRPr="002007FA">
        <w:rPr>
          <w:rFonts w:ascii="Tahoma" w:hAnsi="Tahoma" w:cs="Tahoma"/>
          <w:b/>
          <w:noProof/>
          <w:sz w:val="20"/>
          <w:szCs w:val="20"/>
        </w:rPr>
        <w:drawing>
          <wp:inline distT="0" distB="0" distL="0" distR="0">
            <wp:extent cx="4264660" cy="3408680"/>
            <wp:effectExtent l="0" t="0" r="0" b="0"/>
            <wp:docPr id="34" name="Рисунок 34" descr="18П604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8П604ЕМ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7F6" w:rsidRPr="002007FA" w:rsidRDefault="008673D2" w:rsidP="008617F6">
      <w:pPr>
        <w:pStyle w:val="21"/>
        <w:jc w:val="right"/>
        <w:rPr>
          <w:rFonts w:ascii="Tahoma" w:hAnsi="Tahoma" w:cs="Tahoma"/>
          <w:b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t>КЭВ-24П6040</w:t>
      </w:r>
      <w:r w:rsidR="00095A07" w:rsidRPr="002007FA">
        <w:rPr>
          <w:rFonts w:ascii="Tahoma" w:hAnsi="Tahoma" w:cs="Tahoma"/>
          <w:b/>
          <w:sz w:val="20"/>
          <w:szCs w:val="20"/>
        </w:rPr>
        <w:t>Е</w:t>
      </w:r>
      <w:r w:rsidR="008617F6" w:rsidRPr="002007FA">
        <w:rPr>
          <w:rFonts w:ascii="Tahoma" w:hAnsi="Tahoma" w:cs="Tahoma"/>
          <w:b/>
          <w:sz w:val="20"/>
          <w:szCs w:val="20"/>
        </w:rPr>
        <w:t>, КЭВ-24П6042Е</w:t>
      </w:r>
    </w:p>
    <w:p w:rsidR="008617F6" w:rsidRPr="002007FA" w:rsidRDefault="00247796" w:rsidP="006077E3">
      <w:pPr>
        <w:ind w:right="14"/>
        <w:jc w:val="center"/>
        <w:rPr>
          <w:rFonts w:ascii="Tahoma" w:hAnsi="Tahoma" w:cs="Tahoma"/>
          <w:b/>
          <w:sz w:val="20"/>
          <w:szCs w:val="20"/>
        </w:rPr>
      </w:pPr>
      <w:r w:rsidRPr="002007FA">
        <w:rPr>
          <w:rFonts w:ascii="Tahoma" w:hAnsi="Tahoma" w:cs="Tahoma"/>
          <w:b/>
          <w:noProof/>
          <w:sz w:val="20"/>
          <w:szCs w:val="20"/>
        </w:rPr>
        <w:drawing>
          <wp:inline distT="0" distB="0" distL="0" distR="0" wp14:anchorId="6DE5613B" wp14:editId="13D0056E">
            <wp:extent cx="4213860" cy="3957320"/>
            <wp:effectExtent l="0" t="0" r="0" b="0"/>
            <wp:docPr id="35" name="Рисунок 35" descr="604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6042E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3A1" w:rsidRDefault="008E73A1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br w:type="page"/>
      </w:r>
    </w:p>
    <w:p w:rsidR="00DF1DA4" w:rsidRPr="002007FA" w:rsidRDefault="00DF1DA4" w:rsidP="0070569A">
      <w:pPr>
        <w:ind w:right="14"/>
        <w:jc w:val="right"/>
        <w:rPr>
          <w:rFonts w:ascii="Tahoma" w:hAnsi="Tahoma" w:cs="Tahoma"/>
          <w:b/>
          <w:sz w:val="20"/>
          <w:szCs w:val="20"/>
        </w:rPr>
      </w:pPr>
    </w:p>
    <w:p w:rsidR="0070569A" w:rsidRPr="002007FA" w:rsidRDefault="0070569A" w:rsidP="0070569A">
      <w:pPr>
        <w:ind w:right="14"/>
        <w:jc w:val="right"/>
        <w:rPr>
          <w:rFonts w:ascii="Tahoma" w:hAnsi="Tahoma" w:cs="Tahoma"/>
          <w:b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t>КЭВ-18П6041Е</w:t>
      </w:r>
    </w:p>
    <w:p w:rsidR="0070569A" w:rsidRPr="002007FA" w:rsidRDefault="008E73A1" w:rsidP="0070569A">
      <w:pPr>
        <w:ind w:right="14"/>
        <w:jc w:val="center"/>
        <w:rPr>
          <w:rFonts w:ascii="Tahoma" w:hAnsi="Tahoma" w:cs="Tahoma"/>
          <w:sz w:val="20"/>
          <w:szCs w:val="20"/>
        </w:rPr>
      </w:pPr>
      <w:r w:rsidRPr="002007FA">
        <w:rPr>
          <w:noProof/>
          <w:sz w:val="20"/>
          <w:szCs w:val="20"/>
        </w:rPr>
        <w:drawing>
          <wp:inline distT="0" distB="0" distL="0" distR="0" wp14:anchorId="34BA9DAC" wp14:editId="763F93BE">
            <wp:extent cx="5365750" cy="4197350"/>
            <wp:effectExtent l="0" t="0" r="6350" b="0"/>
            <wp:docPr id="37" name="Рисунок 9" descr="18п6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18п604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69A" w:rsidRPr="002007FA" w:rsidRDefault="0070569A" w:rsidP="0070569A">
      <w:pPr>
        <w:ind w:right="14"/>
        <w:jc w:val="center"/>
        <w:rPr>
          <w:rFonts w:ascii="Tahoma" w:hAnsi="Tahoma" w:cs="Tahoma"/>
          <w:sz w:val="20"/>
          <w:szCs w:val="20"/>
        </w:rPr>
      </w:pPr>
    </w:p>
    <w:p w:rsidR="0070569A" w:rsidRPr="002007FA" w:rsidRDefault="0070569A" w:rsidP="0070569A">
      <w:pPr>
        <w:jc w:val="center"/>
        <w:rPr>
          <w:rFonts w:ascii="Tahoma" w:hAnsi="Tahoma" w:cs="Tahoma"/>
          <w:sz w:val="20"/>
          <w:szCs w:val="20"/>
        </w:rPr>
      </w:pPr>
    </w:p>
    <w:p w:rsidR="0070569A" w:rsidRPr="002007FA" w:rsidRDefault="0070569A" w:rsidP="0070569A">
      <w:pPr>
        <w:ind w:right="14"/>
        <w:jc w:val="right"/>
        <w:rPr>
          <w:rFonts w:ascii="Tahoma" w:hAnsi="Tahoma" w:cs="Tahoma"/>
          <w:b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t>КЭВ-24П6041Е</w:t>
      </w:r>
      <w:r w:rsidR="00C44CAD" w:rsidRPr="002007FA">
        <w:rPr>
          <w:rFonts w:ascii="Tahoma" w:hAnsi="Tahoma" w:cs="Tahoma"/>
          <w:b/>
          <w:sz w:val="20"/>
          <w:szCs w:val="20"/>
        </w:rPr>
        <w:t>, КЭВ-30П6041Е</w:t>
      </w:r>
    </w:p>
    <w:p w:rsidR="0070569A" w:rsidRPr="002007FA" w:rsidRDefault="008E73A1" w:rsidP="008E73A1">
      <w:pPr>
        <w:ind w:right="14"/>
        <w:jc w:val="center"/>
        <w:rPr>
          <w:rFonts w:ascii="Tahoma" w:hAnsi="Tahoma" w:cs="Tahoma"/>
          <w:b/>
          <w:sz w:val="20"/>
          <w:szCs w:val="20"/>
        </w:rPr>
      </w:pPr>
      <w:r w:rsidRPr="002007FA">
        <w:rPr>
          <w:noProof/>
          <w:sz w:val="20"/>
          <w:szCs w:val="20"/>
        </w:rPr>
        <w:drawing>
          <wp:inline distT="0" distB="0" distL="0" distR="0">
            <wp:extent cx="5486400" cy="4284980"/>
            <wp:effectExtent l="0" t="0" r="0" b="1270"/>
            <wp:docPr id="21" name="Рисунок 10" descr="24п6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24п604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3A1" w:rsidRDefault="008E73A1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br w:type="page"/>
      </w:r>
    </w:p>
    <w:p w:rsidR="008673D2" w:rsidRPr="002007FA" w:rsidRDefault="008673D2" w:rsidP="008673D2">
      <w:pPr>
        <w:ind w:right="14"/>
        <w:jc w:val="right"/>
        <w:rPr>
          <w:rFonts w:ascii="Tahoma" w:hAnsi="Tahoma" w:cs="Tahoma"/>
          <w:b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lastRenderedPageBreak/>
        <w:t>КЭВ-24П6043Е</w:t>
      </w:r>
    </w:p>
    <w:p w:rsidR="008673D2" w:rsidRPr="002007FA" w:rsidRDefault="00247796" w:rsidP="008E73A1">
      <w:pPr>
        <w:ind w:right="14"/>
        <w:jc w:val="center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5610758" cy="3975896"/>
            <wp:effectExtent l="0" t="0" r="9525" b="5715"/>
            <wp:docPr id="36" name="Рисунок 36" descr="КЭВ-24П607Е Э3Л1 Model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КЭВ-24П607Е Э3Л1 Model (1)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668" cy="397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0B0" w:rsidRPr="002007FA" w:rsidRDefault="004F10B0" w:rsidP="004F10B0">
      <w:pPr>
        <w:ind w:right="14"/>
        <w:jc w:val="right"/>
        <w:rPr>
          <w:rFonts w:ascii="Tahoma" w:hAnsi="Tahoma" w:cs="Tahoma"/>
          <w:b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t>КЭВ-18П6042Е</w:t>
      </w:r>
    </w:p>
    <w:p w:rsidR="002007FA" w:rsidRPr="002007FA" w:rsidRDefault="004F10B0" w:rsidP="004F10B0">
      <w:pPr>
        <w:ind w:right="14"/>
        <w:jc w:val="center"/>
        <w:rPr>
          <w:rFonts w:ascii="Tahoma" w:hAnsi="Tahoma" w:cs="Tahoma"/>
          <w:b/>
          <w:sz w:val="20"/>
          <w:szCs w:val="20"/>
        </w:rPr>
      </w:pPr>
      <w:r w:rsidRPr="002007FA">
        <w:rPr>
          <w:rFonts w:ascii="Tahoma" w:hAnsi="Tahoma" w:cs="Tahoma"/>
          <w:b/>
          <w:noProof/>
          <w:sz w:val="20"/>
          <w:szCs w:val="20"/>
        </w:rPr>
        <w:drawing>
          <wp:inline distT="0" distB="0" distL="0" distR="0">
            <wp:extent cx="4208801" cy="4871923"/>
            <wp:effectExtent l="0" t="0" r="1270" b="508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П6042Е_Не утверждена_Страница_1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2445" cy="4876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7FA" w:rsidRPr="002007FA" w:rsidRDefault="002007FA">
      <w:pPr>
        <w:rPr>
          <w:rFonts w:ascii="Tahoma" w:hAnsi="Tahoma" w:cs="Tahoma"/>
          <w:b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br w:type="page"/>
      </w:r>
    </w:p>
    <w:p w:rsidR="00B60AE2" w:rsidRPr="002007FA" w:rsidRDefault="00B60AE2" w:rsidP="008673D2">
      <w:pPr>
        <w:ind w:right="14"/>
        <w:jc w:val="right"/>
        <w:rPr>
          <w:rFonts w:ascii="Tahoma" w:hAnsi="Tahoma" w:cs="Tahoma"/>
          <w:b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lastRenderedPageBreak/>
        <w:t>КЭВ-36П6042Е</w:t>
      </w:r>
    </w:p>
    <w:p w:rsidR="00B60AE2" w:rsidRPr="002007FA" w:rsidRDefault="00B60AE2" w:rsidP="008673D2">
      <w:pPr>
        <w:ind w:right="14"/>
        <w:jc w:val="right"/>
        <w:rPr>
          <w:rFonts w:ascii="Tahoma" w:hAnsi="Tahoma" w:cs="Tahoma"/>
          <w:b/>
          <w:sz w:val="20"/>
          <w:szCs w:val="20"/>
        </w:rPr>
      </w:pPr>
    </w:p>
    <w:p w:rsidR="00B60AE2" w:rsidRPr="002007FA" w:rsidRDefault="00B60AE2" w:rsidP="008673D2">
      <w:pPr>
        <w:ind w:right="14"/>
        <w:jc w:val="right"/>
        <w:rPr>
          <w:rFonts w:ascii="Tahoma" w:hAnsi="Tahoma" w:cs="Tahoma"/>
          <w:b/>
          <w:sz w:val="20"/>
          <w:szCs w:val="20"/>
        </w:rPr>
      </w:pPr>
    </w:p>
    <w:p w:rsidR="002007FA" w:rsidRPr="002007FA" w:rsidRDefault="006077E3" w:rsidP="006077E3">
      <w:pPr>
        <w:ind w:right="14"/>
        <w:jc w:val="center"/>
        <w:rPr>
          <w:sz w:val="20"/>
          <w:szCs w:val="20"/>
        </w:rPr>
      </w:pPr>
      <w:r w:rsidRPr="002007FA">
        <w:rPr>
          <w:sz w:val="20"/>
          <w:szCs w:val="20"/>
        </w:rPr>
        <w:object w:dxaOrig="15477" w:dyaOrig="17912">
          <v:shape id="_x0000_i1036" type="#_x0000_t75" style="width:447.05pt;height:517.45pt" o:ole="">
            <v:imagedata r:id="rId50" o:title=""/>
          </v:shape>
          <o:OLEObject Type="Embed" ProgID="CorelDRAW.Graphic.14" ShapeID="_x0000_i1036" DrawAspect="Content" ObjectID="_1501924380" r:id="rId51"/>
        </w:object>
      </w:r>
    </w:p>
    <w:p w:rsidR="002007FA" w:rsidRPr="002007FA" w:rsidRDefault="002007FA">
      <w:pPr>
        <w:rPr>
          <w:sz w:val="20"/>
          <w:szCs w:val="20"/>
        </w:rPr>
      </w:pPr>
      <w:r w:rsidRPr="002007FA">
        <w:rPr>
          <w:sz w:val="20"/>
          <w:szCs w:val="20"/>
        </w:rPr>
        <w:br w:type="page"/>
      </w:r>
    </w:p>
    <w:p w:rsidR="00B337B0" w:rsidRPr="002007FA" w:rsidRDefault="00B337B0" w:rsidP="008673D2">
      <w:pPr>
        <w:ind w:right="14"/>
        <w:jc w:val="right"/>
        <w:rPr>
          <w:rFonts w:ascii="Tahoma" w:hAnsi="Tahoma" w:cs="Tahoma"/>
          <w:b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lastRenderedPageBreak/>
        <w:t>КЭВ-36П6043Е</w:t>
      </w:r>
    </w:p>
    <w:p w:rsidR="00B60AE2" w:rsidRPr="002007FA" w:rsidRDefault="00B60AE2" w:rsidP="008673D2">
      <w:pPr>
        <w:ind w:right="14"/>
        <w:jc w:val="right"/>
        <w:rPr>
          <w:rFonts w:ascii="Tahoma" w:hAnsi="Tahoma" w:cs="Tahoma"/>
          <w:sz w:val="20"/>
          <w:szCs w:val="20"/>
        </w:rPr>
      </w:pPr>
    </w:p>
    <w:p w:rsidR="002007FA" w:rsidRPr="002007FA" w:rsidRDefault="00247796" w:rsidP="00672175">
      <w:pPr>
        <w:jc w:val="center"/>
        <w:rPr>
          <w:rFonts w:ascii="Tahoma" w:hAnsi="Tahoma" w:cs="Tahoma"/>
          <w:b/>
          <w:sz w:val="20"/>
          <w:szCs w:val="20"/>
        </w:rPr>
      </w:pPr>
      <w:r w:rsidRPr="002007FA"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3676804" cy="4483781"/>
            <wp:effectExtent l="0" t="3493" r="0" b="0"/>
            <wp:docPr id="38" name="Рисунок 38" descr="КЭВ-36П607Е Э3Л1 Model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КЭВ-36П607Е Э3Л1 Model (1)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4363" cy="450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3D2" w:rsidRPr="002007FA" w:rsidRDefault="00B337B0" w:rsidP="00B337B0">
      <w:pPr>
        <w:jc w:val="right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t>КЭВ-48П6043Е</w:t>
      </w:r>
    </w:p>
    <w:p w:rsidR="0070569A" w:rsidRDefault="00247796" w:rsidP="008E73A1">
      <w:pPr>
        <w:ind w:right="14"/>
        <w:jc w:val="center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3902350" cy="4784338"/>
            <wp:effectExtent l="0" t="2857" r="317" b="318"/>
            <wp:docPr id="39" name="Рисунок 39" descr="КЭВ-48П607Е Э3Л1 Model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ЭВ-48П607Е Э3Л1 Model (1)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8392" cy="479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49D" w:rsidRPr="002007FA" w:rsidRDefault="00F4749D" w:rsidP="008E73A1">
      <w:pPr>
        <w:ind w:right="14"/>
        <w:jc w:val="center"/>
        <w:rPr>
          <w:rFonts w:ascii="Tahoma" w:hAnsi="Tahoma" w:cs="Tahoma"/>
          <w:sz w:val="20"/>
          <w:szCs w:val="20"/>
        </w:rPr>
      </w:pPr>
    </w:p>
    <w:p w:rsidR="0070569A" w:rsidRPr="002007FA" w:rsidRDefault="0070569A" w:rsidP="0070569A">
      <w:pPr>
        <w:ind w:right="14"/>
        <w:jc w:val="right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t>Таблица 2.</w:t>
      </w:r>
      <w:r w:rsidRPr="002007FA">
        <w:rPr>
          <w:rFonts w:ascii="Tahoma" w:hAnsi="Tahoma" w:cs="Tahoma"/>
          <w:sz w:val="20"/>
          <w:szCs w:val="20"/>
        </w:rPr>
        <w:t xml:space="preserve">  Сечение подводящих медных проводов</w:t>
      </w:r>
    </w:p>
    <w:tbl>
      <w:tblPr>
        <w:tblpPr w:leftFromText="180" w:rightFromText="180" w:vertAnchor="text" w:horzAnchor="margin" w:tblpXSpec="right" w:tblpY="167"/>
        <w:tblW w:w="5139" w:type="pct"/>
        <w:tblBorders>
          <w:top w:val="single" w:sz="8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73"/>
        <w:gridCol w:w="747"/>
        <w:gridCol w:w="747"/>
        <w:gridCol w:w="748"/>
        <w:gridCol w:w="742"/>
        <w:gridCol w:w="738"/>
        <w:gridCol w:w="742"/>
        <w:gridCol w:w="742"/>
        <w:gridCol w:w="738"/>
        <w:gridCol w:w="742"/>
        <w:gridCol w:w="742"/>
        <w:gridCol w:w="738"/>
        <w:gridCol w:w="738"/>
      </w:tblGrid>
      <w:tr w:rsidR="00C5548D" w:rsidRPr="0025777A" w:rsidTr="00AF7F14">
        <w:trPr>
          <w:trHeight w:val="25"/>
        </w:trPr>
        <w:tc>
          <w:tcPr>
            <w:tcW w:w="751" w:type="pct"/>
            <w:vAlign w:val="center"/>
          </w:tcPr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  <w:r w:rsidRPr="0025777A">
              <w:rPr>
                <w:sz w:val="20"/>
                <w:szCs w:val="20"/>
              </w:rPr>
              <w:t>Модель завесы</w:t>
            </w:r>
          </w:p>
        </w:tc>
        <w:tc>
          <w:tcPr>
            <w:tcW w:w="357" w:type="pct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  <w:r w:rsidRPr="0025777A">
              <w:rPr>
                <w:sz w:val="20"/>
                <w:szCs w:val="20"/>
              </w:rPr>
              <w:t>КЭВ-12</w:t>
            </w:r>
          </w:p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  <w:r w:rsidRPr="0025777A">
              <w:rPr>
                <w:sz w:val="20"/>
                <w:szCs w:val="20"/>
              </w:rPr>
              <w:t>П6040Е</w:t>
            </w:r>
          </w:p>
        </w:tc>
        <w:tc>
          <w:tcPr>
            <w:tcW w:w="357" w:type="pct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  <w:r w:rsidRPr="0025777A">
              <w:rPr>
                <w:sz w:val="20"/>
                <w:szCs w:val="20"/>
              </w:rPr>
              <w:t>КЭВ-18</w:t>
            </w:r>
          </w:p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  <w:r w:rsidRPr="0025777A">
              <w:rPr>
                <w:sz w:val="20"/>
                <w:szCs w:val="20"/>
              </w:rPr>
              <w:t>П6040Е</w:t>
            </w:r>
          </w:p>
        </w:tc>
        <w:tc>
          <w:tcPr>
            <w:tcW w:w="357" w:type="pct"/>
            <w:tcBorders>
              <w:top w:val="single" w:sz="8" w:space="0" w:color="auto"/>
              <w:right w:val="single" w:sz="8" w:space="0" w:color="auto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  <w:r w:rsidRPr="0025777A">
              <w:rPr>
                <w:sz w:val="20"/>
                <w:szCs w:val="20"/>
              </w:rPr>
              <w:t>КЭВ-24</w:t>
            </w:r>
          </w:p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  <w:r w:rsidRPr="0025777A">
              <w:rPr>
                <w:sz w:val="20"/>
                <w:szCs w:val="20"/>
              </w:rPr>
              <w:t>П6040Е</w:t>
            </w:r>
          </w:p>
        </w:tc>
        <w:tc>
          <w:tcPr>
            <w:tcW w:w="354" w:type="pct"/>
            <w:tcBorders>
              <w:left w:val="single" w:sz="8" w:space="0" w:color="auto"/>
            </w:tcBorders>
            <w:vAlign w:val="center"/>
          </w:tcPr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  <w:r w:rsidRPr="0025777A">
              <w:rPr>
                <w:sz w:val="20"/>
                <w:szCs w:val="20"/>
              </w:rPr>
              <w:t>КЭВ-18</w:t>
            </w:r>
          </w:p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  <w:r w:rsidRPr="0025777A">
              <w:rPr>
                <w:sz w:val="20"/>
                <w:szCs w:val="20"/>
              </w:rPr>
              <w:t>П6041Е</w:t>
            </w:r>
          </w:p>
        </w:tc>
        <w:tc>
          <w:tcPr>
            <w:tcW w:w="352" w:type="pct"/>
            <w:vAlign w:val="center"/>
          </w:tcPr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  <w:r w:rsidRPr="0025777A">
              <w:rPr>
                <w:sz w:val="20"/>
                <w:szCs w:val="20"/>
              </w:rPr>
              <w:t>КЭВ-24</w:t>
            </w:r>
          </w:p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  <w:r w:rsidRPr="0025777A">
              <w:rPr>
                <w:sz w:val="20"/>
                <w:szCs w:val="20"/>
              </w:rPr>
              <w:t>П6041Е</w:t>
            </w:r>
          </w:p>
        </w:tc>
        <w:tc>
          <w:tcPr>
            <w:tcW w:w="354" w:type="pc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  <w:r w:rsidRPr="0025777A">
              <w:rPr>
                <w:sz w:val="20"/>
                <w:szCs w:val="20"/>
              </w:rPr>
              <w:t>КЭВ-30</w:t>
            </w:r>
          </w:p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  <w:r w:rsidRPr="0025777A">
              <w:rPr>
                <w:sz w:val="20"/>
                <w:szCs w:val="20"/>
              </w:rPr>
              <w:t>П6041Е</w:t>
            </w:r>
          </w:p>
        </w:tc>
        <w:tc>
          <w:tcPr>
            <w:tcW w:w="354" w:type="pct"/>
            <w:tcBorders>
              <w:left w:val="single" w:sz="8" w:space="0" w:color="auto"/>
            </w:tcBorders>
            <w:vAlign w:val="center"/>
          </w:tcPr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  <w:r w:rsidRPr="0025777A">
              <w:rPr>
                <w:sz w:val="20"/>
                <w:szCs w:val="20"/>
              </w:rPr>
              <w:t>КЭВ-18</w:t>
            </w:r>
          </w:p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  <w:r w:rsidRPr="0025777A">
              <w:rPr>
                <w:sz w:val="20"/>
                <w:szCs w:val="20"/>
              </w:rPr>
              <w:t>П6042Е</w:t>
            </w:r>
          </w:p>
        </w:tc>
        <w:tc>
          <w:tcPr>
            <w:tcW w:w="352" w:type="pct"/>
            <w:vAlign w:val="center"/>
          </w:tcPr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  <w:r w:rsidRPr="0025777A">
              <w:rPr>
                <w:sz w:val="20"/>
                <w:szCs w:val="20"/>
              </w:rPr>
              <w:t>КЭВ-24</w:t>
            </w:r>
          </w:p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  <w:r w:rsidRPr="0025777A">
              <w:rPr>
                <w:sz w:val="20"/>
                <w:szCs w:val="20"/>
              </w:rPr>
              <w:t>П6042Е</w:t>
            </w:r>
          </w:p>
        </w:tc>
        <w:tc>
          <w:tcPr>
            <w:tcW w:w="354" w:type="pc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  <w:r w:rsidRPr="0025777A">
              <w:rPr>
                <w:sz w:val="20"/>
                <w:szCs w:val="20"/>
              </w:rPr>
              <w:t>КЭВ-36</w:t>
            </w:r>
          </w:p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  <w:r w:rsidRPr="0025777A">
              <w:rPr>
                <w:sz w:val="20"/>
                <w:szCs w:val="20"/>
              </w:rPr>
              <w:t>П6042Е</w:t>
            </w:r>
          </w:p>
        </w:tc>
        <w:tc>
          <w:tcPr>
            <w:tcW w:w="354" w:type="pct"/>
            <w:tcBorders>
              <w:left w:val="single" w:sz="8" w:space="0" w:color="auto"/>
            </w:tcBorders>
            <w:vAlign w:val="center"/>
          </w:tcPr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  <w:r w:rsidRPr="0025777A">
              <w:rPr>
                <w:sz w:val="20"/>
                <w:szCs w:val="20"/>
              </w:rPr>
              <w:t>КЭВ-24</w:t>
            </w:r>
          </w:p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  <w:r w:rsidRPr="0025777A">
              <w:rPr>
                <w:sz w:val="20"/>
                <w:szCs w:val="20"/>
              </w:rPr>
              <w:t>П6043Е</w:t>
            </w:r>
          </w:p>
        </w:tc>
        <w:tc>
          <w:tcPr>
            <w:tcW w:w="352" w:type="pct"/>
            <w:vAlign w:val="center"/>
          </w:tcPr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  <w:r w:rsidRPr="0025777A">
              <w:rPr>
                <w:sz w:val="20"/>
                <w:szCs w:val="20"/>
              </w:rPr>
              <w:t>КЭВ-36</w:t>
            </w:r>
          </w:p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  <w:r w:rsidRPr="0025777A">
              <w:rPr>
                <w:sz w:val="20"/>
                <w:szCs w:val="20"/>
              </w:rPr>
              <w:t>П6043Е</w:t>
            </w:r>
          </w:p>
        </w:tc>
        <w:tc>
          <w:tcPr>
            <w:tcW w:w="352" w:type="pct"/>
            <w:vAlign w:val="center"/>
          </w:tcPr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  <w:r w:rsidRPr="0025777A">
              <w:rPr>
                <w:sz w:val="20"/>
                <w:szCs w:val="20"/>
              </w:rPr>
              <w:t>КЭВ-48</w:t>
            </w:r>
          </w:p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  <w:r w:rsidRPr="0025777A">
              <w:rPr>
                <w:sz w:val="20"/>
                <w:szCs w:val="20"/>
              </w:rPr>
              <w:t>П6043Е</w:t>
            </w:r>
          </w:p>
        </w:tc>
      </w:tr>
      <w:tr w:rsidR="00C5548D" w:rsidRPr="0025777A" w:rsidTr="00AF7F14">
        <w:trPr>
          <w:trHeight w:val="25"/>
        </w:trPr>
        <w:tc>
          <w:tcPr>
            <w:tcW w:w="751" w:type="pct"/>
            <w:vMerge w:val="restart"/>
            <w:tcMar>
              <w:top w:w="12" w:type="dxa"/>
              <w:left w:w="10" w:type="dxa"/>
              <w:bottom w:w="0" w:type="dxa"/>
              <w:right w:w="10" w:type="dxa"/>
            </w:tcMar>
            <w:vAlign w:val="center"/>
          </w:tcPr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  <w:r w:rsidRPr="0025777A">
              <w:rPr>
                <w:sz w:val="20"/>
                <w:szCs w:val="20"/>
              </w:rPr>
              <w:t>Автоматический</w:t>
            </w:r>
          </w:p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  <w:r w:rsidRPr="0025777A">
              <w:rPr>
                <w:sz w:val="20"/>
                <w:szCs w:val="20"/>
              </w:rPr>
              <w:t>выключатель</w:t>
            </w:r>
          </w:p>
        </w:tc>
        <w:tc>
          <w:tcPr>
            <w:tcW w:w="357" w:type="pct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  <w:r w:rsidRPr="0025777A">
              <w:rPr>
                <w:sz w:val="20"/>
                <w:szCs w:val="20"/>
              </w:rPr>
              <w:t>380В</w:t>
            </w:r>
          </w:p>
        </w:tc>
        <w:tc>
          <w:tcPr>
            <w:tcW w:w="357" w:type="pct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  <w:r w:rsidRPr="0025777A">
              <w:rPr>
                <w:sz w:val="20"/>
                <w:szCs w:val="20"/>
              </w:rPr>
              <w:t>380В</w:t>
            </w:r>
          </w:p>
        </w:tc>
        <w:tc>
          <w:tcPr>
            <w:tcW w:w="357" w:type="pct"/>
            <w:tcBorders>
              <w:top w:val="single" w:sz="4" w:space="0" w:color="auto"/>
              <w:right w:val="single" w:sz="8" w:space="0" w:color="auto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  <w:r w:rsidRPr="0025777A">
              <w:rPr>
                <w:sz w:val="20"/>
                <w:szCs w:val="20"/>
              </w:rPr>
              <w:t>380В</w:t>
            </w:r>
          </w:p>
        </w:tc>
        <w:tc>
          <w:tcPr>
            <w:tcW w:w="354" w:type="pct"/>
            <w:tcBorders>
              <w:left w:val="single" w:sz="8" w:space="0" w:color="auto"/>
            </w:tcBorders>
            <w:vAlign w:val="center"/>
          </w:tcPr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  <w:r w:rsidRPr="0025777A">
              <w:rPr>
                <w:sz w:val="20"/>
                <w:szCs w:val="20"/>
              </w:rPr>
              <w:t>380В</w:t>
            </w:r>
          </w:p>
        </w:tc>
        <w:tc>
          <w:tcPr>
            <w:tcW w:w="352" w:type="pct"/>
            <w:vAlign w:val="center"/>
          </w:tcPr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  <w:r w:rsidRPr="0025777A">
              <w:rPr>
                <w:sz w:val="20"/>
                <w:szCs w:val="20"/>
              </w:rPr>
              <w:t>380В</w:t>
            </w:r>
          </w:p>
        </w:tc>
        <w:tc>
          <w:tcPr>
            <w:tcW w:w="354" w:type="pc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  <w:r w:rsidRPr="0025777A">
              <w:rPr>
                <w:sz w:val="20"/>
                <w:szCs w:val="20"/>
              </w:rPr>
              <w:t>380В</w:t>
            </w:r>
          </w:p>
        </w:tc>
        <w:tc>
          <w:tcPr>
            <w:tcW w:w="354" w:type="pct"/>
            <w:tcBorders>
              <w:left w:val="single" w:sz="8" w:space="0" w:color="auto"/>
            </w:tcBorders>
            <w:vAlign w:val="center"/>
          </w:tcPr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  <w:r w:rsidRPr="0025777A">
              <w:rPr>
                <w:sz w:val="20"/>
                <w:szCs w:val="20"/>
              </w:rPr>
              <w:t>380В</w:t>
            </w:r>
          </w:p>
        </w:tc>
        <w:tc>
          <w:tcPr>
            <w:tcW w:w="352" w:type="pct"/>
            <w:vAlign w:val="center"/>
          </w:tcPr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  <w:r w:rsidRPr="0025777A">
              <w:rPr>
                <w:sz w:val="20"/>
                <w:szCs w:val="20"/>
              </w:rPr>
              <w:t>380В</w:t>
            </w:r>
          </w:p>
        </w:tc>
        <w:tc>
          <w:tcPr>
            <w:tcW w:w="354" w:type="pc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  <w:r w:rsidRPr="0025777A">
              <w:rPr>
                <w:sz w:val="20"/>
                <w:szCs w:val="20"/>
              </w:rPr>
              <w:t>380В</w:t>
            </w:r>
          </w:p>
        </w:tc>
        <w:tc>
          <w:tcPr>
            <w:tcW w:w="354" w:type="pct"/>
            <w:tcBorders>
              <w:left w:val="single" w:sz="8" w:space="0" w:color="auto"/>
            </w:tcBorders>
            <w:vAlign w:val="center"/>
          </w:tcPr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  <w:r w:rsidRPr="0025777A">
              <w:rPr>
                <w:sz w:val="20"/>
                <w:szCs w:val="20"/>
              </w:rPr>
              <w:t>380В</w:t>
            </w:r>
          </w:p>
        </w:tc>
        <w:tc>
          <w:tcPr>
            <w:tcW w:w="352" w:type="pct"/>
            <w:vAlign w:val="center"/>
          </w:tcPr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  <w:r w:rsidRPr="0025777A">
              <w:rPr>
                <w:sz w:val="20"/>
                <w:szCs w:val="20"/>
              </w:rPr>
              <w:t>380В</w:t>
            </w:r>
          </w:p>
        </w:tc>
        <w:tc>
          <w:tcPr>
            <w:tcW w:w="352" w:type="pct"/>
            <w:vAlign w:val="center"/>
          </w:tcPr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  <w:r w:rsidRPr="0025777A">
              <w:rPr>
                <w:sz w:val="20"/>
                <w:szCs w:val="20"/>
              </w:rPr>
              <w:t>380В</w:t>
            </w:r>
          </w:p>
        </w:tc>
      </w:tr>
      <w:tr w:rsidR="00C5548D" w:rsidRPr="0025777A" w:rsidTr="00AF7F14">
        <w:trPr>
          <w:trHeight w:val="25"/>
        </w:trPr>
        <w:tc>
          <w:tcPr>
            <w:tcW w:w="751" w:type="pct"/>
            <w:vMerge/>
            <w:vAlign w:val="center"/>
          </w:tcPr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7" w:type="pct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  <w:r w:rsidRPr="0025777A">
              <w:rPr>
                <w:sz w:val="20"/>
                <w:szCs w:val="20"/>
              </w:rPr>
              <w:t>25А</w:t>
            </w:r>
          </w:p>
        </w:tc>
        <w:tc>
          <w:tcPr>
            <w:tcW w:w="357" w:type="pct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  <w:r w:rsidRPr="0025777A">
              <w:rPr>
                <w:sz w:val="20"/>
                <w:szCs w:val="20"/>
                <w:lang w:val="en-US"/>
              </w:rPr>
              <w:t>40</w:t>
            </w:r>
            <w:r w:rsidRPr="0025777A">
              <w:rPr>
                <w:sz w:val="20"/>
                <w:szCs w:val="20"/>
              </w:rPr>
              <w:t>А</w:t>
            </w:r>
          </w:p>
        </w:tc>
        <w:tc>
          <w:tcPr>
            <w:tcW w:w="357" w:type="pct"/>
            <w:tcBorders>
              <w:top w:val="single" w:sz="4" w:space="0" w:color="auto"/>
              <w:right w:val="single" w:sz="8" w:space="0" w:color="auto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  <w:r w:rsidRPr="0025777A">
              <w:rPr>
                <w:sz w:val="20"/>
                <w:szCs w:val="20"/>
              </w:rPr>
              <w:t>50А</w:t>
            </w:r>
          </w:p>
        </w:tc>
        <w:tc>
          <w:tcPr>
            <w:tcW w:w="354" w:type="pct"/>
            <w:tcBorders>
              <w:left w:val="single" w:sz="8" w:space="0" w:color="auto"/>
            </w:tcBorders>
            <w:vAlign w:val="center"/>
          </w:tcPr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  <w:r w:rsidRPr="0025777A">
              <w:rPr>
                <w:sz w:val="20"/>
                <w:szCs w:val="20"/>
                <w:lang w:val="en-US"/>
              </w:rPr>
              <w:t>40</w:t>
            </w:r>
            <w:r w:rsidRPr="0025777A">
              <w:rPr>
                <w:sz w:val="20"/>
                <w:szCs w:val="20"/>
              </w:rPr>
              <w:t>А</w:t>
            </w:r>
          </w:p>
        </w:tc>
        <w:tc>
          <w:tcPr>
            <w:tcW w:w="352" w:type="pct"/>
            <w:vAlign w:val="center"/>
          </w:tcPr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  <w:r w:rsidRPr="0025777A">
              <w:rPr>
                <w:sz w:val="20"/>
                <w:szCs w:val="20"/>
                <w:lang w:val="en-US"/>
              </w:rPr>
              <w:t>5</w:t>
            </w:r>
            <w:r w:rsidRPr="0025777A">
              <w:rPr>
                <w:sz w:val="20"/>
                <w:szCs w:val="20"/>
              </w:rPr>
              <w:t>0А</w:t>
            </w:r>
          </w:p>
        </w:tc>
        <w:tc>
          <w:tcPr>
            <w:tcW w:w="354" w:type="pc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  <w:r w:rsidRPr="0025777A">
              <w:rPr>
                <w:sz w:val="20"/>
                <w:szCs w:val="20"/>
                <w:lang w:val="en-US"/>
              </w:rPr>
              <w:t>63</w:t>
            </w:r>
            <w:r w:rsidRPr="0025777A">
              <w:rPr>
                <w:sz w:val="20"/>
                <w:szCs w:val="20"/>
              </w:rPr>
              <w:t>А</w:t>
            </w:r>
          </w:p>
        </w:tc>
        <w:tc>
          <w:tcPr>
            <w:tcW w:w="354" w:type="pct"/>
            <w:tcBorders>
              <w:left w:val="single" w:sz="8" w:space="0" w:color="auto"/>
            </w:tcBorders>
            <w:vAlign w:val="center"/>
          </w:tcPr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  <w:r w:rsidRPr="0025777A">
              <w:rPr>
                <w:sz w:val="20"/>
                <w:szCs w:val="20"/>
                <w:lang w:val="en-US"/>
              </w:rPr>
              <w:t>40</w:t>
            </w:r>
            <w:r w:rsidRPr="0025777A">
              <w:rPr>
                <w:sz w:val="20"/>
                <w:szCs w:val="20"/>
              </w:rPr>
              <w:t>А</w:t>
            </w:r>
          </w:p>
        </w:tc>
        <w:tc>
          <w:tcPr>
            <w:tcW w:w="352" w:type="pct"/>
            <w:vAlign w:val="center"/>
          </w:tcPr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  <w:r w:rsidRPr="0025777A">
              <w:rPr>
                <w:sz w:val="20"/>
                <w:szCs w:val="20"/>
                <w:lang w:val="en-US"/>
              </w:rPr>
              <w:t>5</w:t>
            </w:r>
            <w:r w:rsidRPr="0025777A">
              <w:rPr>
                <w:sz w:val="20"/>
                <w:szCs w:val="20"/>
              </w:rPr>
              <w:t>0А</w:t>
            </w:r>
          </w:p>
        </w:tc>
        <w:tc>
          <w:tcPr>
            <w:tcW w:w="354" w:type="pc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  <w:r w:rsidRPr="0025777A">
              <w:rPr>
                <w:sz w:val="20"/>
                <w:szCs w:val="20"/>
                <w:lang w:val="en-US"/>
              </w:rPr>
              <w:t>80</w:t>
            </w:r>
            <w:r w:rsidRPr="0025777A">
              <w:rPr>
                <w:sz w:val="20"/>
                <w:szCs w:val="20"/>
              </w:rPr>
              <w:t>А</w:t>
            </w:r>
          </w:p>
        </w:tc>
        <w:tc>
          <w:tcPr>
            <w:tcW w:w="354" w:type="pct"/>
            <w:tcBorders>
              <w:left w:val="single" w:sz="8" w:space="0" w:color="auto"/>
            </w:tcBorders>
            <w:vAlign w:val="center"/>
          </w:tcPr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  <w:r w:rsidRPr="0025777A">
              <w:rPr>
                <w:sz w:val="20"/>
                <w:szCs w:val="20"/>
              </w:rPr>
              <w:t>50А</w:t>
            </w:r>
          </w:p>
        </w:tc>
        <w:tc>
          <w:tcPr>
            <w:tcW w:w="352" w:type="pct"/>
            <w:vAlign w:val="center"/>
          </w:tcPr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  <w:r w:rsidRPr="0025777A">
              <w:rPr>
                <w:sz w:val="20"/>
                <w:szCs w:val="20"/>
                <w:lang w:val="en-US"/>
              </w:rPr>
              <w:t>80</w:t>
            </w:r>
            <w:r w:rsidRPr="0025777A">
              <w:rPr>
                <w:sz w:val="20"/>
                <w:szCs w:val="20"/>
              </w:rPr>
              <w:t>А</w:t>
            </w:r>
          </w:p>
        </w:tc>
        <w:tc>
          <w:tcPr>
            <w:tcW w:w="352" w:type="pct"/>
            <w:vAlign w:val="center"/>
          </w:tcPr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  <w:r w:rsidRPr="0025777A">
              <w:rPr>
                <w:sz w:val="20"/>
                <w:szCs w:val="20"/>
              </w:rPr>
              <w:t>100А</w:t>
            </w:r>
          </w:p>
        </w:tc>
      </w:tr>
      <w:tr w:rsidR="00C5548D" w:rsidRPr="0025777A" w:rsidTr="00AF7F14">
        <w:trPr>
          <w:trHeight w:val="25"/>
        </w:trPr>
        <w:tc>
          <w:tcPr>
            <w:tcW w:w="751" w:type="pct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  <w:r w:rsidRPr="0025777A">
              <w:rPr>
                <w:sz w:val="20"/>
                <w:szCs w:val="20"/>
              </w:rPr>
              <w:t>Медный кабель</w:t>
            </w:r>
          </w:p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  <w:r w:rsidRPr="0025777A">
              <w:rPr>
                <w:sz w:val="20"/>
                <w:szCs w:val="20"/>
              </w:rPr>
              <w:t>(трехфазный)</w:t>
            </w:r>
          </w:p>
        </w:tc>
        <w:tc>
          <w:tcPr>
            <w:tcW w:w="357" w:type="pct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  <w:r w:rsidRPr="0025777A">
              <w:rPr>
                <w:sz w:val="20"/>
                <w:szCs w:val="20"/>
              </w:rPr>
              <w:t>5х4,0</w:t>
            </w:r>
          </w:p>
        </w:tc>
        <w:tc>
          <w:tcPr>
            <w:tcW w:w="357" w:type="pct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  <w:r w:rsidRPr="0025777A">
              <w:rPr>
                <w:sz w:val="20"/>
                <w:szCs w:val="20"/>
              </w:rPr>
              <w:t>5х</w:t>
            </w:r>
            <w:r w:rsidRPr="0025777A">
              <w:rPr>
                <w:sz w:val="20"/>
                <w:szCs w:val="20"/>
                <w:lang w:val="en-US"/>
              </w:rPr>
              <w:t>6</w:t>
            </w:r>
            <w:r w:rsidRPr="0025777A">
              <w:rPr>
                <w:sz w:val="20"/>
                <w:szCs w:val="20"/>
              </w:rPr>
              <w:t>,0</w:t>
            </w:r>
          </w:p>
        </w:tc>
        <w:tc>
          <w:tcPr>
            <w:tcW w:w="357" w:type="pct"/>
            <w:tcBorders>
              <w:top w:val="single" w:sz="4" w:space="0" w:color="auto"/>
              <w:right w:val="single" w:sz="8" w:space="0" w:color="auto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  <w:r w:rsidRPr="0025777A">
              <w:rPr>
                <w:sz w:val="20"/>
                <w:szCs w:val="20"/>
              </w:rPr>
              <w:t>5х</w:t>
            </w:r>
            <w:r w:rsidRPr="0025777A">
              <w:rPr>
                <w:sz w:val="20"/>
                <w:szCs w:val="20"/>
                <w:lang w:val="en-US"/>
              </w:rPr>
              <w:t>10</w:t>
            </w:r>
            <w:r w:rsidRPr="0025777A">
              <w:rPr>
                <w:sz w:val="20"/>
                <w:szCs w:val="20"/>
              </w:rPr>
              <w:t>,0</w:t>
            </w:r>
          </w:p>
        </w:tc>
        <w:tc>
          <w:tcPr>
            <w:tcW w:w="354" w:type="pct"/>
            <w:tcBorders>
              <w:left w:val="single" w:sz="8" w:space="0" w:color="auto"/>
            </w:tcBorders>
            <w:vAlign w:val="center"/>
          </w:tcPr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  <w:r w:rsidRPr="0025777A">
              <w:rPr>
                <w:sz w:val="20"/>
                <w:szCs w:val="20"/>
              </w:rPr>
              <w:t>5х6,0</w:t>
            </w:r>
          </w:p>
        </w:tc>
        <w:tc>
          <w:tcPr>
            <w:tcW w:w="352" w:type="pct"/>
            <w:vAlign w:val="center"/>
          </w:tcPr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  <w:r w:rsidRPr="0025777A">
              <w:rPr>
                <w:sz w:val="20"/>
                <w:szCs w:val="20"/>
              </w:rPr>
              <w:t>5х</w:t>
            </w:r>
            <w:r w:rsidRPr="0025777A">
              <w:rPr>
                <w:sz w:val="20"/>
                <w:szCs w:val="20"/>
                <w:lang w:val="en-US"/>
              </w:rPr>
              <w:t>10</w:t>
            </w:r>
            <w:r w:rsidRPr="0025777A">
              <w:rPr>
                <w:sz w:val="20"/>
                <w:szCs w:val="20"/>
              </w:rPr>
              <w:t>,0</w:t>
            </w:r>
          </w:p>
        </w:tc>
        <w:tc>
          <w:tcPr>
            <w:tcW w:w="354" w:type="pc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  <w:r w:rsidRPr="0025777A">
              <w:rPr>
                <w:sz w:val="20"/>
                <w:szCs w:val="20"/>
              </w:rPr>
              <w:t>5х1</w:t>
            </w:r>
            <w:r w:rsidRPr="0025777A">
              <w:rPr>
                <w:sz w:val="20"/>
                <w:szCs w:val="20"/>
                <w:lang w:val="en-US"/>
              </w:rPr>
              <w:t>6</w:t>
            </w:r>
            <w:r w:rsidRPr="0025777A">
              <w:rPr>
                <w:sz w:val="20"/>
                <w:szCs w:val="20"/>
              </w:rPr>
              <w:t>,0</w:t>
            </w:r>
          </w:p>
        </w:tc>
        <w:tc>
          <w:tcPr>
            <w:tcW w:w="354" w:type="pct"/>
            <w:tcBorders>
              <w:left w:val="single" w:sz="8" w:space="0" w:color="auto"/>
            </w:tcBorders>
            <w:vAlign w:val="center"/>
          </w:tcPr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  <w:r w:rsidRPr="0025777A">
              <w:rPr>
                <w:sz w:val="20"/>
                <w:szCs w:val="20"/>
              </w:rPr>
              <w:t>5х</w:t>
            </w:r>
            <w:r w:rsidRPr="0025777A">
              <w:rPr>
                <w:sz w:val="20"/>
                <w:szCs w:val="20"/>
                <w:lang w:val="en-US"/>
              </w:rPr>
              <w:t>6</w:t>
            </w:r>
            <w:r w:rsidRPr="0025777A">
              <w:rPr>
                <w:sz w:val="20"/>
                <w:szCs w:val="20"/>
              </w:rPr>
              <w:t>,0</w:t>
            </w:r>
          </w:p>
        </w:tc>
        <w:tc>
          <w:tcPr>
            <w:tcW w:w="352" w:type="pct"/>
            <w:vAlign w:val="center"/>
          </w:tcPr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  <w:r w:rsidRPr="0025777A">
              <w:rPr>
                <w:sz w:val="20"/>
                <w:szCs w:val="20"/>
              </w:rPr>
              <w:t>5х</w:t>
            </w:r>
            <w:r w:rsidRPr="0025777A">
              <w:rPr>
                <w:sz w:val="20"/>
                <w:szCs w:val="20"/>
                <w:lang w:val="en-US"/>
              </w:rPr>
              <w:t>10</w:t>
            </w:r>
            <w:r w:rsidRPr="0025777A">
              <w:rPr>
                <w:sz w:val="20"/>
                <w:szCs w:val="20"/>
              </w:rPr>
              <w:t>,0</w:t>
            </w:r>
          </w:p>
        </w:tc>
        <w:tc>
          <w:tcPr>
            <w:tcW w:w="354" w:type="pc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  <w:r w:rsidRPr="0025777A">
              <w:rPr>
                <w:sz w:val="20"/>
                <w:szCs w:val="20"/>
              </w:rPr>
              <w:t>5х</w:t>
            </w:r>
            <w:r w:rsidRPr="0025777A">
              <w:rPr>
                <w:sz w:val="20"/>
                <w:szCs w:val="20"/>
                <w:lang w:val="en-US"/>
              </w:rPr>
              <w:t>25</w:t>
            </w:r>
            <w:r w:rsidRPr="0025777A">
              <w:rPr>
                <w:sz w:val="20"/>
                <w:szCs w:val="20"/>
              </w:rPr>
              <w:t>,0</w:t>
            </w:r>
          </w:p>
        </w:tc>
        <w:tc>
          <w:tcPr>
            <w:tcW w:w="354" w:type="pct"/>
            <w:tcBorders>
              <w:left w:val="single" w:sz="8" w:space="0" w:color="auto"/>
            </w:tcBorders>
            <w:vAlign w:val="center"/>
          </w:tcPr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  <w:r w:rsidRPr="0025777A">
              <w:rPr>
                <w:sz w:val="20"/>
                <w:szCs w:val="20"/>
              </w:rPr>
              <w:t>5х10,0</w:t>
            </w:r>
          </w:p>
        </w:tc>
        <w:tc>
          <w:tcPr>
            <w:tcW w:w="352" w:type="pct"/>
            <w:vAlign w:val="center"/>
          </w:tcPr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  <w:r w:rsidRPr="0025777A">
              <w:rPr>
                <w:sz w:val="20"/>
                <w:szCs w:val="20"/>
              </w:rPr>
              <w:t>5х</w:t>
            </w:r>
            <w:r w:rsidRPr="0025777A">
              <w:rPr>
                <w:sz w:val="20"/>
                <w:szCs w:val="20"/>
                <w:lang w:val="en-US"/>
              </w:rPr>
              <w:t>25</w:t>
            </w:r>
            <w:r w:rsidRPr="0025777A">
              <w:rPr>
                <w:sz w:val="20"/>
                <w:szCs w:val="20"/>
              </w:rPr>
              <w:t>,0</w:t>
            </w:r>
          </w:p>
        </w:tc>
        <w:tc>
          <w:tcPr>
            <w:tcW w:w="352" w:type="pct"/>
            <w:vAlign w:val="center"/>
          </w:tcPr>
          <w:p w:rsidR="00C5548D" w:rsidRPr="0025777A" w:rsidRDefault="00C5548D" w:rsidP="00AF7F14">
            <w:pPr>
              <w:jc w:val="center"/>
              <w:rPr>
                <w:sz w:val="20"/>
                <w:szCs w:val="20"/>
              </w:rPr>
            </w:pPr>
            <w:r w:rsidRPr="0025777A">
              <w:rPr>
                <w:sz w:val="20"/>
                <w:szCs w:val="20"/>
              </w:rPr>
              <w:t>5х35,0</w:t>
            </w:r>
          </w:p>
        </w:tc>
      </w:tr>
    </w:tbl>
    <w:p w:rsidR="00506EA3" w:rsidRPr="002007FA" w:rsidRDefault="00506EA3" w:rsidP="00506EA3">
      <w:pPr>
        <w:ind w:right="14"/>
        <w:jc w:val="right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lastRenderedPageBreak/>
        <w:t>Рис. 4.</w:t>
      </w:r>
      <w:r w:rsidRPr="002007FA">
        <w:rPr>
          <w:rFonts w:ascii="Tahoma" w:hAnsi="Tahoma" w:cs="Tahoma"/>
          <w:sz w:val="20"/>
          <w:szCs w:val="20"/>
        </w:rPr>
        <w:t xml:space="preserve"> Электрическая схема ПКУ-ЕМ</w:t>
      </w:r>
    </w:p>
    <w:p w:rsidR="00506EA3" w:rsidRPr="002007FA" w:rsidRDefault="00506EA3" w:rsidP="00506EA3">
      <w:pPr>
        <w:ind w:right="14"/>
        <w:jc w:val="right"/>
        <w:rPr>
          <w:rFonts w:ascii="Tahoma" w:hAnsi="Tahoma" w:cs="Tahoma"/>
          <w:sz w:val="20"/>
          <w:szCs w:val="20"/>
        </w:rPr>
      </w:pPr>
    </w:p>
    <w:p w:rsidR="00506EA3" w:rsidRPr="002007FA" w:rsidRDefault="00BD717D" w:rsidP="00506EA3">
      <w:pPr>
        <w:ind w:right="14"/>
        <w:jc w:val="center"/>
        <w:rPr>
          <w:rFonts w:ascii="Tahoma" w:hAnsi="Tahoma" w:cs="Tahoma"/>
          <w:sz w:val="20"/>
          <w:szCs w:val="20"/>
        </w:rPr>
      </w:pPr>
      <w:r>
        <w:rPr>
          <w:noProof/>
        </w:rPr>
        <w:drawing>
          <wp:inline distT="0" distB="0" distL="0" distR="0">
            <wp:extent cx="5433060" cy="7202170"/>
            <wp:effectExtent l="0" t="0" r="0" b="0"/>
            <wp:docPr id="53" name="Рисунок 53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720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7FA" w:rsidRPr="002007FA" w:rsidRDefault="002007FA">
      <w:pPr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sz w:val="20"/>
          <w:szCs w:val="20"/>
        </w:rPr>
        <w:br w:type="page"/>
      </w:r>
    </w:p>
    <w:p w:rsidR="00506EA3" w:rsidRPr="002007FA" w:rsidRDefault="00506EA3" w:rsidP="00506EA3">
      <w:pPr>
        <w:ind w:right="14"/>
        <w:jc w:val="right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lastRenderedPageBreak/>
        <w:t>Рис. 5.</w:t>
      </w:r>
      <w:r w:rsidRPr="002007FA">
        <w:rPr>
          <w:rFonts w:ascii="Tahoma" w:hAnsi="Tahoma" w:cs="Tahoma"/>
          <w:sz w:val="20"/>
          <w:szCs w:val="20"/>
        </w:rPr>
        <w:t xml:space="preserve"> </w:t>
      </w:r>
      <w:r w:rsidR="002007FA" w:rsidRPr="002007FA">
        <w:rPr>
          <w:rFonts w:ascii="Tahoma" w:hAnsi="Tahoma" w:cs="Tahoma"/>
          <w:sz w:val="20"/>
          <w:szCs w:val="20"/>
        </w:rPr>
        <w:t>Электрическая схема</w:t>
      </w:r>
      <w:r w:rsidRPr="002007FA">
        <w:rPr>
          <w:rFonts w:ascii="Tahoma" w:hAnsi="Tahoma" w:cs="Tahoma"/>
          <w:sz w:val="20"/>
          <w:szCs w:val="20"/>
        </w:rPr>
        <w:t xml:space="preserve"> Блока Е.</w:t>
      </w:r>
    </w:p>
    <w:p w:rsidR="00506EA3" w:rsidRPr="002007FA" w:rsidRDefault="00506EA3" w:rsidP="00506EA3">
      <w:pPr>
        <w:pStyle w:val="33"/>
        <w:jc w:val="right"/>
        <w:rPr>
          <w:rFonts w:ascii="Tahoma" w:hAnsi="Tahoma" w:cs="Tahoma"/>
          <w:sz w:val="20"/>
          <w:szCs w:val="20"/>
        </w:rPr>
      </w:pPr>
    </w:p>
    <w:p w:rsidR="00B337B0" w:rsidRPr="002007FA" w:rsidRDefault="00BD717D" w:rsidP="002007FA">
      <w:pPr>
        <w:ind w:right="14"/>
        <w:jc w:val="center"/>
        <w:rPr>
          <w:rFonts w:ascii="Tahoma" w:hAnsi="Tahoma" w:cs="Tahoma"/>
          <w:b/>
          <w:sz w:val="20"/>
          <w:szCs w:val="20"/>
        </w:rPr>
      </w:pPr>
      <w:r>
        <w:rPr>
          <w:noProof/>
        </w:rPr>
        <w:drawing>
          <wp:inline distT="0" distB="0" distL="0" distR="0">
            <wp:extent cx="4572000" cy="5029200"/>
            <wp:effectExtent l="0" t="0" r="0" b="0"/>
            <wp:docPr id="55" name="Рисунок 55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7B0" w:rsidRPr="002007FA" w:rsidRDefault="00B337B0" w:rsidP="0070569A">
      <w:pPr>
        <w:ind w:right="14"/>
        <w:jc w:val="right"/>
        <w:rPr>
          <w:rFonts w:ascii="Tahoma" w:hAnsi="Tahoma" w:cs="Tahoma"/>
          <w:b/>
          <w:sz w:val="20"/>
          <w:szCs w:val="20"/>
        </w:rPr>
      </w:pPr>
    </w:p>
    <w:p w:rsidR="00B337B0" w:rsidRPr="002007FA" w:rsidRDefault="00B337B0" w:rsidP="0070569A">
      <w:pPr>
        <w:ind w:right="14"/>
        <w:jc w:val="right"/>
        <w:rPr>
          <w:rFonts w:ascii="Tahoma" w:hAnsi="Tahoma" w:cs="Tahoma"/>
          <w:b/>
          <w:sz w:val="20"/>
          <w:szCs w:val="20"/>
        </w:rPr>
      </w:pPr>
    </w:p>
    <w:p w:rsidR="0070569A" w:rsidRPr="002007FA" w:rsidRDefault="0070569A" w:rsidP="0070569A">
      <w:pPr>
        <w:ind w:right="14"/>
        <w:jc w:val="right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t xml:space="preserve">Рис. </w:t>
      </w:r>
      <w:r w:rsidR="00506EA3" w:rsidRPr="002007FA">
        <w:rPr>
          <w:rFonts w:ascii="Tahoma" w:hAnsi="Tahoma" w:cs="Tahoma"/>
          <w:b/>
          <w:sz w:val="20"/>
          <w:szCs w:val="20"/>
        </w:rPr>
        <w:t>6</w:t>
      </w:r>
      <w:r w:rsidRPr="002007FA">
        <w:rPr>
          <w:rFonts w:ascii="Tahoma" w:hAnsi="Tahoma" w:cs="Tahoma"/>
          <w:b/>
          <w:sz w:val="20"/>
          <w:szCs w:val="20"/>
        </w:rPr>
        <w:t>.</w:t>
      </w:r>
      <w:r w:rsidRPr="002007FA">
        <w:rPr>
          <w:rFonts w:ascii="Tahoma" w:hAnsi="Tahoma" w:cs="Tahoma"/>
          <w:sz w:val="20"/>
          <w:szCs w:val="20"/>
        </w:rPr>
        <w:t xml:space="preserve"> Электрическая схема подключения пульта управления</w:t>
      </w:r>
    </w:p>
    <w:p w:rsidR="0070569A" w:rsidRPr="002007FA" w:rsidRDefault="0070569A" w:rsidP="0070569A">
      <w:pPr>
        <w:jc w:val="center"/>
        <w:rPr>
          <w:rFonts w:ascii="Tahoma" w:hAnsi="Tahoma" w:cs="Tahoma"/>
          <w:b/>
          <w:bCs/>
          <w:sz w:val="20"/>
          <w:szCs w:val="20"/>
        </w:rPr>
      </w:pPr>
    </w:p>
    <w:p w:rsidR="0070569A" w:rsidRPr="002007FA" w:rsidRDefault="00247796" w:rsidP="0070569A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2007FA">
        <w:rPr>
          <w:rFonts w:ascii="Tahoma" w:hAnsi="Tahoma" w:cs="Tahoma"/>
          <w:b/>
          <w:noProof/>
          <w:sz w:val="20"/>
          <w:szCs w:val="20"/>
        </w:rPr>
        <w:drawing>
          <wp:inline distT="0" distB="0" distL="0" distR="0">
            <wp:extent cx="2856015" cy="1914629"/>
            <wp:effectExtent l="0" t="0" r="1905" b="0"/>
            <wp:docPr id="42" name="Рисунок 28" descr="Схема подключения пульта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Схема подключения пульта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847" cy="192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7FA" w:rsidRPr="002007FA" w:rsidRDefault="002007FA">
      <w:pPr>
        <w:rPr>
          <w:rFonts w:ascii="Tahoma" w:hAnsi="Tahoma" w:cs="Tahoma"/>
          <w:b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br w:type="page"/>
      </w:r>
    </w:p>
    <w:p w:rsidR="0070569A" w:rsidRPr="002007FA" w:rsidRDefault="00F4749D" w:rsidP="0070569A">
      <w:pPr>
        <w:ind w:right="14"/>
        <w:jc w:val="right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b/>
          <w:noProof/>
          <w:sz w:val="20"/>
          <w:szCs w:val="20"/>
        </w:rPr>
        <w:lastRenderedPageBreak/>
        <w:drawing>
          <wp:anchor distT="0" distB="0" distL="114300" distR="114300" simplePos="0" relativeHeight="251697152" behindDoc="0" locked="0" layoutInCell="1" allowOverlap="1" wp14:anchorId="37B12C46" wp14:editId="22FC3DEB">
            <wp:simplePos x="0" y="0"/>
            <wp:positionH relativeFrom="column">
              <wp:posOffset>451196</wp:posOffset>
            </wp:positionH>
            <wp:positionV relativeFrom="paragraph">
              <wp:posOffset>201806</wp:posOffset>
            </wp:positionV>
            <wp:extent cx="5822989" cy="3166779"/>
            <wp:effectExtent l="0" t="0" r="6350" b="0"/>
            <wp:wrapTopAndBottom/>
            <wp:docPr id="43" name="Рисунок 43" descr="г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гб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89" cy="316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69A" w:rsidRPr="002007FA">
        <w:rPr>
          <w:rFonts w:ascii="Tahoma" w:hAnsi="Tahoma" w:cs="Tahoma"/>
          <w:b/>
          <w:sz w:val="20"/>
          <w:szCs w:val="20"/>
        </w:rPr>
        <w:t xml:space="preserve">Рис. </w:t>
      </w:r>
      <w:r w:rsidR="00506EA3" w:rsidRPr="002007FA">
        <w:rPr>
          <w:rFonts w:ascii="Tahoma" w:hAnsi="Tahoma" w:cs="Tahoma"/>
          <w:b/>
          <w:sz w:val="20"/>
          <w:szCs w:val="20"/>
        </w:rPr>
        <w:t>7</w:t>
      </w:r>
      <w:r w:rsidR="0070569A" w:rsidRPr="002007FA">
        <w:rPr>
          <w:rFonts w:ascii="Tahoma" w:hAnsi="Tahoma" w:cs="Tahoma"/>
          <w:b/>
          <w:sz w:val="20"/>
          <w:szCs w:val="20"/>
        </w:rPr>
        <w:t>.</w:t>
      </w:r>
      <w:r w:rsidR="0070569A" w:rsidRPr="002007FA">
        <w:rPr>
          <w:rFonts w:ascii="Tahoma" w:hAnsi="Tahoma" w:cs="Tahoma"/>
          <w:sz w:val="20"/>
          <w:szCs w:val="20"/>
        </w:rPr>
        <w:t xml:space="preserve"> Крепежные</w:t>
      </w:r>
      <w:r w:rsidR="00672175" w:rsidRPr="002007FA">
        <w:rPr>
          <w:rFonts w:ascii="Tahoma" w:hAnsi="Tahoma" w:cs="Tahoma"/>
          <w:sz w:val="20"/>
          <w:szCs w:val="20"/>
        </w:rPr>
        <w:t xml:space="preserve"> и габаритные</w:t>
      </w:r>
      <w:r w:rsidR="0070569A" w:rsidRPr="002007FA">
        <w:rPr>
          <w:rFonts w:ascii="Tahoma" w:hAnsi="Tahoma" w:cs="Tahoma"/>
          <w:sz w:val="20"/>
          <w:szCs w:val="20"/>
        </w:rPr>
        <w:t xml:space="preserve"> размеры </w:t>
      </w:r>
      <w:r w:rsidR="00672175" w:rsidRPr="002007FA">
        <w:rPr>
          <w:rFonts w:ascii="Tahoma" w:hAnsi="Tahoma" w:cs="Tahoma"/>
          <w:sz w:val="20"/>
          <w:szCs w:val="20"/>
        </w:rPr>
        <w:t>завес</w:t>
      </w:r>
    </w:p>
    <w:p w:rsidR="00555E4D" w:rsidRDefault="00555E4D" w:rsidP="002007FA">
      <w:pPr>
        <w:ind w:left="-900" w:right="14"/>
        <w:jc w:val="center"/>
        <w:rPr>
          <w:rFonts w:ascii="Tahoma" w:hAnsi="Tahoma" w:cs="Tahoma"/>
          <w:b/>
          <w:sz w:val="20"/>
          <w:szCs w:val="20"/>
        </w:rPr>
      </w:pPr>
    </w:p>
    <w:p w:rsidR="00F4749D" w:rsidRPr="002007FA" w:rsidRDefault="00F4749D" w:rsidP="002007FA">
      <w:pPr>
        <w:ind w:left="-900" w:right="14"/>
        <w:jc w:val="center"/>
        <w:rPr>
          <w:rFonts w:ascii="Tahoma" w:hAnsi="Tahoma" w:cs="Tahoma"/>
          <w:b/>
          <w:sz w:val="20"/>
          <w:szCs w:val="20"/>
        </w:rPr>
      </w:pP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8B751B" w:rsidRPr="002007FA" w:rsidTr="002007FA">
        <w:trPr>
          <w:jc w:val="center"/>
        </w:trPr>
        <w:tc>
          <w:tcPr>
            <w:tcW w:w="4785" w:type="dxa"/>
          </w:tcPr>
          <w:p w:rsidR="008B751B" w:rsidRPr="002007FA" w:rsidRDefault="008B751B" w:rsidP="002007FA">
            <w:pPr>
              <w:ind w:right="14"/>
              <w:rPr>
                <w:rFonts w:ascii="Tahoma" w:hAnsi="Tahoma" w:cs="Tahoma"/>
                <w:sz w:val="20"/>
                <w:szCs w:val="20"/>
              </w:rPr>
            </w:pPr>
            <w:r w:rsidRPr="002007FA">
              <w:rPr>
                <w:rFonts w:ascii="Tahoma" w:hAnsi="Tahoma" w:cs="Tahoma"/>
                <w:b/>
                <w:sz w:val="20"/>
                <w:szCs w:val="20"/>
              </w:rPr>
              <w:t xml:space="preserve">Рис. </w:t>
            </w:r>
            <w:r w:rsidR="00506EA3" w:rsidRPr="002007FA">
              <w:rPr>
                <w:rFonts w:ascii="Tahoma" w:hAnsi="Tahoma" w:cs="Tahoma"/>
                <w:b/>
                <w:sz w:val="20"/>
                <w:szCs w:val="20"/>
              </w:rPr>
              <w:t>8</w:t>
            </w:r>
            <w:r w:rsidRPr="002007FA">
              <w:rPr>
                <w:rFonts w:ascii="Tahoma" w:hAnsi="Tahoma" w:cs="Tahoma"/>
                <w:b/>
                <w:sz w:val="20"/>
                <w:szCs w:val="20"/>
              </w:rPr>
              <w:t>.</w:t>
            </w:r>
            <w:r w:rsidRPr="002007FA">
              <w:rPr>
                <w:rFonts w:ascii="Tahoma" w:hAnsi="Tahoma" w:cs="Tahoma"/>
                <w:sz w:val="20"/>
                <w:szCs w:val="20"/>
              </w:rPr>
              <w:t xml:space="preserve"> Расположение датчиков аварийного термовыключателя завес</w:t>
            </w:r>
          </w:p>
        </w:tc>
        <w:tc>
          <w:tcPr>
            <w:tcW w:w="4786" w:type="dxa"/>
          </w:tcPr>
          <w:p w:rsidR="008B751B" w:rsidRPr="002007FA" w:rsidRDefault="008B751B" w:rsidP="008B751B">
            <w:pPr>
              <w:ind w:right="14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2007FA">
              <w:rPr>
                <w:rFonts w:ascii="Tahoma" w:hAnsi="Tahoma" w:cs="Tahoma"/>
                <w:b/>
                <w:sz w:val="20"/>
                <w:szCs w:val="20"/>
              </w:rPr>
              <w:t xml:space="preserve">Рис. </w:t>
            </w:r>
            <w:r w:rsidR="00506EA3" w:rsidRPr="002007FA">
              <w:rPr>
                <w:rFonts w:ascii="Tahoma" w:hAnsi="Tahoma" w:cs="Tahoma"/>
                <w:b/>
                <w:sz w:val="20"/>
                <w:szCs w:val="20"/>
                <w:lang w:val="en-US"/>
              </w:rPr>
              <w:t>9</w:t>
            </w:r>
            <w:r w:rsidRPr="002007FA">
              <w:rPr>
                <w:rFonts w:ascii="Tahoma" w:hAnsi="Tahoma" w:cs="Tahoma"/>
                <w:b/>
                <w:sz w:val="20"/>
                <w:szCs w:val="20"/>
              </w:rPr>
              <w:t>.</w:t>
            </w:r>
            <w:r w:rsidRPr="002007FA">
              <w:rPr>
                <w:rFonts w:ascii="Tahoma" w:hAnsi="Tahoma" w:cs="Tahoma"/>
                <w:sz w:val="20"/>
                <w:szCs w:val="20"/>
              </w:rPr>
              <w:t xml:space="preserve"> Вид на клеммную колодку</w:t>
            </w:r>
          </w:p>
          <w:p w:rsidR="008B751B" w:rsidRPr="002007FA" w:rsidRDefault="008B751B" w:rsidP="008B751B">
            <w:pPr>
              <w:tabs>
                <w:tab w:val="left" w:pos="1256"/>
              </w:tabs>
              <w:ind w:right="14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:rsidR="0070569A" w:rsidRPr="002007FA" w:rsidRDefault="002007FA" w:rsidP="00506EA3">
      <w:pPr>
        <w:ind w:right="14"/>
        <w:jc w:val="right"/>
        <w:rPr>
          <w:rFonts w:ascii="Tahoma" w:hAnsi="Tahoma" w:cs="Tahoma"/>
          <w:sz w:val="20"/>
          <w:szCs w:val="20"/>
        </w:rPr>
      </w:pPr>
      <w:r w:rsidRPr="002007FA">
        <w:rPr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0" wp14:anchorId="6A978BB7" wp14:editId="52D7E6D0">
            <wp:simplePos x="0" y="0"/>
            <wp:positionH relativeFrom="column">
              <wp:posOffset>3964296</wp:posOffset>
            </wp:positionH>
            <wp:positionV relativeFrom="paragraph">
              <wp:posOffset>167200</wp:posOffset>
            </wp:positionV>
            <wp:extent cx="2247433" cy="3322292"/>
            <wp:effectExtent l="0" t="0" r="635" b="0"/>
            <wp:wrapNone/>
            <wp:docPr id="19" name="Рисунок 6" descr="клеммная коло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клеммная колодка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069" cy="333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07FA">
        <w:rPr>
          <w:noProof/>
          <w:sz w:val="20"/>
          <w:szCs w:val="20"/>
        </w:rPr>
        <w:drawing>
          <wp:anchor distT="0" distB="0" distL="114300" distR="114300" simplePos="0" relativeHeight="251673600" behindDoc="0" locked="0" layoutInCell="1" allowOverlap="1" wp14:anchorId="2E07E62E" wp14:editId="00164C68">
            <wp:simplePos x="0" y="0"/>
            <wp:positionH relativeFrom="column">
              <wp:posOffset>369215</wp:posOffset>
            </wp:positionH>
            <wp:positionV relativeFrom="paragraph">
              <wp:posOffset>166799</wp:posOffset>
            </wp:positionV>
            <wp:extent cx="1210615" cy="4095166"/>
            <wp:effectExtent l="0" t="0" r="8890" b="635"/>
            <wp:wrapNone/>
            <wp:docPr id="20" name="Рисунок 31" descr="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Э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615" cy="409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69A" w:rsidRPr="002007FA" w:rsidRDefault="0070569A" w:rsidP="0070569A">
      <w:pPr>
        <w:ind w:right="14"/>
        <w:jc w:val="right"/>
        <w:rPr>
          <w:rFonts w:ascii="Tahoma" w:hAnsi="Tahoma" w:cs="Tahoma"/>
          <w:sz w:val="20"/>
          <w:szCs w:val="20"/>
        </w:rPr>
      </w:pPr>
    </w:p>
    <w:p w:rsidR="0070569A" w:rsidRPr="002007FA" w:rsidRDefault="0070569A" w:rsidP="0070569A">
      <w:pPr>
        <w:ind w:right="14"/>
        <w:jc w:val="center"/>
        <w:rPr>
          <w:rFonts w:ascii="Tahoma" w:hAnsi="Tahoma" w:cs="Tahoma"/>
          <w:sz w:val="20"/>
          <w:szCs w:val="20"/>
        </w:rPr>
      </w:pPr>
    </w:p>
    <w:p w:rsidR="0070569A" w:rsidRPr="002007FA" w:rsidRDefault="002007FA" w:rsidP="0070569A">
      <w:pPr>
        <w:ind w:right="14"/>
        <w:jc w:val="center"/>
        <w:rPr>
          <w:rFonts w:ascii="Tahoma" w:hAnsi="Tahoma" w:cs="Tahoma"/>
          <w:sz w:val="20"/>
          <w:szCs w:val="20"/>
        </w:rPr>
      </w:pPr>
      <w:r w:rsidRPr="002007FA"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1" allowOverlap="1" wp14:anchorId="3D14CF13" wp14:editId="6258E5AA">
            <wp:simplePos x="0" y="0"/>
            <wp:positionH relativeFrom="column">
              <wp:posOffset>1581968</wp:posOffset>
            </wp:positionH>
            <wp:positionV relativeFrom="paragraph">
              <wp:posOffset>52853</wp:posOffset>
            </wp:positionV>
            <wp:extent cx="1828800" cy="1667510"/>
            <wp:effectExtent l="0" t="0" r="0" b="0"/>
            <wp:wrapTight wrapText="bothSides">
              <wp:wrapPolygon edited="0">
                <wp:start x="0" y="0"/>
                <wp:lineTo x="0" y="21468"/>
                <wp:lineTo x="21375" y="21468"/>
                <wp:lineTo x="21375" y="0"/>
                <wp:lineTo x="0" y="0"/>
              </wp:wrapPolygon>
            </wp:wrapTight>
            <wp:docPr id="17" name="Рисунок 12" descr="Э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Э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69A" w:rsidRPr="002007FA" w:rsidRDefault="0070569A" w:rsidP="0070569A">
      <w:pPr>
        <w:jc w:val="center"/>
        <w:rPr>
          <w:rFonts w:ascii="Tahoma" w:hAnsi="Tahoma" w:cs="Tahoma"/>
          <w:sz w:val="20"/>
          <w:szCs w:val="20"/>
        </w:rPr>
      </w:pPr>
    </w:p>
    <w:p w:rsidR="0070569A" w:rsidRPr="002007FA" w:rsidRDefault="0070569A" w:rsidP="0070569A">
      <w:pPr>
        <w:ind w:right="14"/>
        <w:jc w:val="center"/>
        <w:rPr>
          <w:rFonts w:ascii="Tahoma" w:hAnsi="Tahoma" w:cs="Tahoma"/>
          <w:sz w:val="20"/>
          <w:szCs w:val="20"/>
        </w:rPr>
      </w:pPr>
    </w:p>
    <w:p w:rsidR="0070569A" w:rsidRPr="002007FA" w:rsidRDefault="0070569A" w:rsidP="0070569A">
      <w:pPr>
        <w:ind w:right="14"/>
        <w:jc w:val="center"/>
        <w:rPr>
          <w:rFonts w:ascii="Tahoma" w:hAnsi="Tahoma" w:cs="Tahoma"/>
          <w:sz w:val="20"/>
          <w:szCs w:val="20"/>
        </w:rPr>
      </w:pPr>
    </w:p>
    <w:p w:rsidR="0070569A" w:rsidRPr="002007FA" w:rsidRDefault="0070569A" w:rsidP="0070569A">
      <w:pPr>
        <w:ind w:right="14"/>
        <w:jc w:val="center"/>
        <w:rPr>
          <w:rFonts w:ascii="Tahoma" w:hAnsi="Tahoma" w:cs="Tahoma"/>
          <w:sz w:val="20"/>
          <w:szCs w:val="20"/>
        </w:rPr>
      </w:pPr>
    </w:p>
    <w:p w:rsidR="0070569A" w:rsidRPr="002007FA" w:rsidRDefault="0070569A" w:rsidP="0070569A">
      <w:pPr>
        <w:jc w:val="center"/>
        <w:rPr>
          <w:rFonts w:ascii="Tahoma" w:hAnsi="Tahoma" w:cs="Tahoma"/>
          <w:bCs/>
          <w:sz w:val="20"/>
          <w:szCs w:val="20"/>
        </w:rPr>
      </w:pPr>
    </w:p>
    <w:p w:rsidR="0070569A" w:rsidRPr="002007FA" w:rsidRDefault="0070569A" w:rsidP="0070569A">
      <w:pPr>
        <w:jc w:val="center"/>
        <w:rPr>
          <w:rFonts w:ascii="Tahoma" w:hAnsi="Tahoma" w:cs="Tahoma"/>
          <w:bCs/>
          <w:sz w:val="20"/>
          <w:szCs w:val="20"/>
        </w:rPr>
      </w:pPr>
    </w:p>
    <w:p w:rsidR="0070569A" w:rsidRPr="002007FA" w:rsidRDefault="0070569A" w:rsidP="0070569A">
      <w:pPr>
        <w:jc w:val="center"/>
        <w:rPr>
          <w:rFonts w:ascii="Tahoma" w:hAnsi="Tahoma" w:cs="Tahoma"/>
          <w:bCs/>
          <w:sz w:val="20"/>
          <w:szCs w:val="20"/>
        </w:rPr>
      </w:pPr>
    </w:p>
    <w:p w:rsidR="0070569A" w:rsidRPr="002007FA" w:rsidRDefault="0070569A" w:rsidP="0070569A">
      <w:pPr>
        <w:ind w:right="14"/>
        <w:jc w:val="right"/>
        <w:rPr>
          <w:rFonts w:ascii="Tahoma" w:hAnsi="Tahoma" w:cs="Tahoma"/>
          <w:sz w:val="20"/>
          <w:szCs w:val="20"/>
        </w:rPr>
      </w:pPr>
    </w:p>
    <w:p w:rsidR="0070569A" w:rsidRPr="002007FA" w:rsidRDefault="0070569A" w:rsidP="0070569A">
      <w:pPr>
        <w:ind w:right="14"/>
        <w:jc w:val="right"/>
        <w:rPr>
          <w:rFonts w:ascii="Tahoma" w:hAnsi="Tahoma" w:cs="Tahoma"/>
          <w:sz w:val="20"/>
          <w:szCs w:val="20"/>
        </w:rPr>
      </w:pPr>
    </w:p>
    <w:p w:rsidR="0070569A" w:rsidRPr="002007FA" w:rsidRDefault="0070569A" w:rsidP="0070569A">
      <w:pPr>
        <w:ind w:right="14"/>
        <w:jc w:val="right"/>
        <w:rPr>
          <w:rFonts w:ascii="Tahoma" w:hAnsi="Tahoma" w:cs="Tahoma"/>
          <w:sz w:val="20"/>
          <w:szCs w:val="20"/>
        </w:rPr>
      </w:pPr>
    </w:p>
    <w:p w:rsidR="0070569A" w:rsidRPr="002007FA" w:rsidRDefault="0070569A" w:rsidP="0070569A">
      <w:pPr>
        <w:ind w:right="14"/>
        <w:jc w:val="right"/>
        <w:rPr>
          <w:rFonts w:ascii="Tahoma" w:hAnsi="Tahoma" w:cs="Tahoma"/>
          <w:sz w:val="20"/>
          <w:szCs w:val="20"/>
        </w:rPr>
      </w:pPr>
    </w:p>
    <w:p w:rsidR="0070569A" w:rsidRPr="002007FA" w:rsidRDefault="0070569A" w:rsidP="0070569A">
      <w:pPr>
        <w:ind w:right="14"/>
        <w:jc w:val="right"/>
        <w:rPr>
          <w:rFonts w:ascii="Tahoma" w:hAnsi="Tahoma" w:cs="Tahoma"/>
          <w:sz w:val="20"/>
          <w:szCs w:val="20"/>
        </w:rPr>
      </w:pPr>
    </w:p>
    <w:p w:rsidR="0070569A" w:rsidRPr="002007FA" w:rsidRDefault="0070569A" w:rsidP="0070569A">
      <w:pPr>
        <w:ind w:right="14"/>
        <w:jc w:val="right"/>
        <w:rPr>
          <w:rFonts w:ascii="Tahoma" w:hAnsi="Tahoma" w:cs="Tahoma"/>
          <w:sz w:val="20"/>
          <w:szCs w:val="20"/>
        </w:rPr>
      </w:pPr>
    </w:p>
    <w:p w:rsidR="0070569A" w:rsidRPr="002007FA" w:rsidRDefault="0070569A" w:rsidP="0070569A">
      <w:pPr>
        <w:ind w:right="14"/>
        <w:jc w:val="right"/>
        <w:rPr>
          <w:rFonts w:ascii="Tahoma" w:hAnsi="Tahoma" w:cs="Tahoma"/>
          <w:sz w:val="20"/>
          <w:szCs w:val="20"/>
        </w:rPr>
      </w:pPr>
    </w:p>
    <w:p w:rsidR="0070569A" w:rsidRPr="002007FA" w:rsidRDefault="0070569A" w:rsidP="0070569A">
      <w:pPr>
        <w:ind w:right="14"/>
        <w:jc w:val="right"/>
        <w:rPr>
          <w:rFonts w:ascii="Tahoma" w:hAnsi="Tahoma" w:cs="Tahoma"/>
          <w:sz w:val="20"/>
          <w:szCs w:val="20"/>
        </w:rPr>
      </w:pPr>
    </w:p>
    <w:p w:rsidR="0070569A" w:rsidRPr="002007FA" w:rsidRDefault="0070569A" w:rsidP="0070569A">
      <w:pPr>
        <w:ind w:right="14"/>
        <w:jc w:val="right"/>
        <w:rPr>
          <w:rFonts w:ascii="Tahoma" w:hAnsi="Tahoma" w:cs="Tahoma"/>
          <w:sz w:val="20"/>
          <w:szCs w:val="20"/>
        </w:rPr>
      </w:pPr>
    </w:p>
    <w:p w:rsidR="00555E4D" w:rsidRPr="002007FA" w:rsidRDefault="00555E4D" w:rsidP="0070569A">
      <w:pPr>
        <w:ind w:right="14"/>
        <w:jc w:val="right"/>
        <w:rPr>
          <w:rFonts w:ascii="Tahoma" w:hAnsi="Tahoma" w:cs="Tahoma"/>
          <w:b/>
          <w:sz w:val="20"/>
          <w:szCs w:val="20"/>
        </w:rPr>
      </w:pPr>
    </w:p>
    <w:p w:rsidR="008B751B" w:rsidRPr="002007FA" w:rsidRDefault="008B751B" w:rsidP="0070569A">
      <w:pPr>
        <w:ind w:right="14"/>
        <w:jc w:val="right"/>
        <w:rPr>
          <w:rFonts w:ascii="Tahoma" w:hAnsi="Tahoma" w:cs="Tahoma"/>
          <w:b/>
          <w:sz w:val="20"/>
          <w:szCs w:val="20"/>
        </w:rPr>
      </w:pPr>
    </w:p>
    <w:p w:rsidR="008B751B" w:rsidRPr="002007FA" w:rsidRDefault="008B751B" w:rsidP="0070569A">
      <w:pPr>
        <w:ind w:right="14"/>
        <w:jc w:val="right"/>
        <w:rPr>
          <w:rFonts w:ascii="Tahoma" w:hAnsi="Tahoma" w:cs="Tahoma"/>
          <w:b/>
          <w:sz w:val="20"/>
          <w:szCs w:val="20"/>
        </w:rPr>
      </w:pPr>
    </w:p>
    <w:p w:rsidR="008B751B" w:rsidRPr="002007FA" w:rsidRDefault="008B751B" w:rsidP="0070569A">
      <w:pPr>
        <w:ind w:right="14"/>
        <w:jc w:val="right"/>
        <w:rPr>
          <w:rFonts w:ascii="Tahoma" w:hAnsi="Tahoma" w:cs="Tahoma"/>
          <w:b/>
          <w:sz w:val="20"/>
          <w:szCs w:val="20"/>
        </w:rPr>
      </w:pPr>
    </w:p>
    <w:p w:rsidR="008B751B" w:rsidRPr="002007FA" w:rsidRDefault="008B751B" w:rsidP="0070569A">
      <w:pPr>
        <w:ind w:right="14"/>
        <w:jc w:val="right"/>
        <w:rPr>
          <w:rFonts w:ascii="Tahoma" w:hAnsi="Tahoma" w:cs="Tahoma"/>
          <w:b/>
          <w:sz w:val="20"/>
          <w:szCs w:val="20"/>
        </w:rPr>
      </w:pPr>
    </w:p>
    <w:p w:rsidR="002007FA" w:rsidRPr="002007FA" w:rsidRDefault="002007FA">
      <w:pPr>
        <w:rPr>
          <w:rFonts w:ascii="Tahoma" w:hAnsi="Tahoma" w:cs="Tahoma"/>
          <w:b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br w:type="page"/>
      </w:r>
    </w:p>
    <w:p w:rsidR="0070569A" w:rsidRPr="002007FA" w:rsidRDefault="0070569A" w:rsidP="0070569A">
      <w:pPr>
        <w:ind w:right="14"/>
        <w:rPr>
          <w:rFonts w:ascii="Tahoma" w:hAnsi="Tahoma" w:cs="Tahoma"/>
          <w:b/>
          <w:bCs/>
          <w:sz w:val="20"/>
          <w:szCs w:val="20"/>
        </w:rPr>
      </w:pPr>
      <w:r w:rsidRPr="002007FA">
        <w:rPr>
          <w:rFonts w:ascii="Tahoma" w:hAnsi="Tahoma" w:cs="Tahoma"/>
          <w:b/>
          <w:bCs/>
          <w:sz w:val="20"/>
          <w:szCs w:val="20"/>
        </w:rPr>
        <w:lastRenderedPageBreak/>
        <w:t>13. Свидетельство о приемке</w:t>
      </w:r>
    </w:p>
    <w:p w:rsidR="0070569A" w:rsidRPr="002007FA" w:rsidRDefault="0070569A" w:rsidP="0070569A">
      <w:pPr>
        <w:ind w:right="14"/>
        <w:rPr>
          <w:rFonts w:ascii="Tahoma" w:hAnsi="Tahoma" w:cs="Tahoma"/>
          <w:b/>
          <w:bCs/>
          <w:sz w:val="20"/>
          <w:szCs w:val="20"/>
        </w:rPr>
      </w:pPr>
    </w:p>
    <w:p w:rsidR="0070569A" w:rsidRPr="002007FA" w:rsidRDefault="0070569A" w:rsidP="0070569A">
      <w:pPr>
        <w:pStyle w:val="33"/>
        <w:rPr>
          <w:rFonts w:ascii="Tahoma" w:hAnsi="Tahoma" w:cs="Tahoma"/>
          <w:b/>
          <w:sz w:val="20"/>
          <w:szCs w:val="20"/>
        </w:rPr>
      </w:pPr>
      <w:r w:rsidRPr="002007FA">
        <w:rPr>
          <w:rFonts w:ascii="Tahoma" w:hAnsi="Tahoma" w:cs="Tahoma"/>
          <w:b/>
          <w:sz w:val="20"/>
          <w:szCs w:val="20"/>
        </w:rPr>
        <w:t xml:space="preserve">Завеса марки </w:t>
      </w:r>
    </w:p>
    <w:p w:rsidR="008B751B" w:rsidRPr="002007FA" w:rsidRDefault="0070569A" w:rsidP="0070569A">
      <w:pPr>
        <w:pStyle w:val="33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sz w:val="20"/>
          <w:szCs w:val="20"/>
        </w:rPr>
        <w:sym w:font="Symbol" w:char="F08C"/>
      </w:r>
      <w:r w:rsidRPr="002007FA">
        <w:rPr>
          <w:rFonts w:ascii="Tahoma" w:hAnsi="Tahoma" w:cs="Tahoma"/>
          <w:sz w:val="20"/>
          <w:szCs w:val="20"/>
          <w:lang w:val="de-DE"/>
        </w:rPr>
        <w:t xml:space="preserve"> </w:t>
      </w:r>
      <w:r w:rsidRPr="002007FA">
        <w:rPr>
          <w:rFonts w:ascii="Tahoma" w:hAnsi="Tahoma" w:cs="Tahoma"/>
          <w:sz w:val="20"/>
          <w:szCs w:val="20"/>
        </w:rPr>
        <w:t>КЭВ</w:t>
      </w:r>
      <w:r w:rsidRPr="002007FA">
        <w:rPr>
          <w:rFonts w:ascii="Tahoma" w:hAnsi="Tahoma" w:cs="Tahoma"/>
          <w:sz w:val="20"/>
          <w:szCs w:val="20"/>
          <w:lang w:val="de-DE"/>
        </w:rPr>
        <w:t>-1</w:t>
      </w:r>
      <w:r w:rsidR="008B751B" w:rsidRPr="002007FA">
        <w:rPr>
          <w:rFonts w:ascii="Tahoma" w:hAnsi="Tahoma" w:cs="Tahoma"/>
          <w:sz w:val="20"/>
          <w:szCs w:val="20"/>
        </w:rPr>
        <w:t>2</w:t>
      </w:r>
      <w:r w:rsidRPr="002007FA">
        <w:rPr>
          <w:rFonts w:ascii="Tahoma" w:hAnsi="Tahoma" w:cs="Tahoma"/>
          <w:sz w:val="20"/>
          <w:szCs w:val="20"/>
        </w:rPr>
        <w:t>П</w:t>
      </w:r>
      <w:r w:rsidRPr="002007FA">
        <w:rPr>
          <w:rFonts w:ascii="Tahoma" w:hAnsi="Tahoma" w:cs="Tahoma"/>
          <w:sz w:val="20"/>
          <w:szCs w:val="20"/>
          <w:lang w:val="de-DE"/>
        </w:rPr>
        <w:t>604</w:t>
      </w:r>
      <w:r w:rsidR="008B751B" w:rsidRPr="002007FA">
        <w:rPr>
          <w:rFonts w:ascii="Tahoma" w:hAnsi="Tahoma" w:cs="Tahoma"/>
          <w:sz w:val="20"/>
          <w:szCs w:val="20"/>
        </w:rPr>
        <w:t>0</w:t>
      </w:r>
      <w:r w:rsidRPr="002007FA">
        <w:rPr>
          <w:rFonts w:ascii="Tahoma" w:hAnsi="Tahoma" w:cs="Tahoma"/>
          <w:sz w:val="20"/>
          <w:szCs w:val="20"/>
          <w:lang w:val="de-DE"/>
        </w:rPr>
        <w:t xml:space="preserve">E </w:t>
      </w:r>
      <w:r w:rsidRPr="002007FA">
        <w:rPr>
          <w:rFonts w:ascii="Tahoma" w:hAnsi="Tahoma" w:cs="Tahoma"/>
          <w:sz w:val="20"/>
          <w:szCs w:val="20"/>
          <w:lang w:val="de-DE"/>
        </w:rPr>
        <w:tab/>
      </w:r>
      <w:r w:rsidRPr="002007FA">
        <w:rPr>
          <w:rFonts w:ascii="Tahoma" w:hAnsi="Tahoma" w:cs="Tahoma"/>
          <w:sz w:val="20"/>
          <w:szCs w:val="20"/>
          <w:lang w:val="de-DE"/>
        </w:rPr>
        <w:tab/>
      </w:r>
      <w:r w:rsidRPr="002007FA">
        <w:rPr>
          <w:rFonts w:ascii="Tahoma" w:hAnsi="Tahoma" w:cs="Tahoma"/>
          <w:sz w:val="20"/>
          <w:szCs w:val="20"/>
        </w:rPr>
        <w:sym w:font="Symbol" w:char="F08C"/>
      </w:r>
      <w:r w:rsidRPr="002007FA">
        <w:rPr>
          <w:rFonts w:ascii="Tahoma" w:hAnsi="Tahoma" w:cs="Tahoma"/>
          <w:sz w:val="20"/>
          <w:szCs w:val="20"/>
          <w:lang w:val="de-DE"/>
        </w:rPr>
        <w:t xml:space="preserve"> </w:t>
      </w:r>
      <w:r w:rsidRPr="002007FA">
        <w:rPr>
          <w:rFonts w:ascii="Tahoma" w:hAnsi="Tahoma" w:cs="Tahoma"/>
          <w:sz w:val="20"/>
          <w:szCs w:val="20"/>
        </w:rPr>
        <w:t>КЭВ</w:t>
      </w:r>
      <w:r w:rsidRPr="002007FA">
        <w:rPr>
          <w:rFonts w:ascii="Tahoma" w:hAnsi="Tahoma" w:cs="Tahoma"/>
          <w:sz w:val="20"/>
          <w:szCs w:val="20"/>
          <w:lang w:val="de-DE"/>
        </w:rPr>
        <w:t>-</w:t>
      </w:r>
      <w:r w:rsidR="008B751B" w:rsidRPr="002007FA">
        <w:rPr>
          <w:rFonts w:ascii="Tahoma" w:hAnsi="Tahoma" w:cs="Tahoma"/>
          <w:sz w:val="20"/>
          <w:szCs w:val="20"/>
        </w:rPr>
        <w:t>18</w:t>
      </w:r>
      <w:r w:rsidRPr="002007FA">
        <w:rPr>
          <w:rFonts w:ascii="Tahoma" w:hAnsi="Tahoma" w:cs="Tahoma"/>
          <w:sz w:val="20"/>
          <w:szCs w:val="20"/>
        </w:rPr>
        <w:t>П</w:t>
      </w:r>
      <w:r w:rsidRPr="002007FA">
        <w:rPr>
          <w:rFonts w:ascii="Tahoma" w:hAnsi="Tahoma" w:cs="Tahoma"/>
          <w:sz w:val="20"/>
          <w:szCs w:val="20"/>
          <w:lang w:val="de-DE"/>
        </w:rPr>
        <w:t>604</w:t>
      </w:r>
      <w:r w:rsidR="008B751B" w:rsidRPr="002007FA">
        <w:rPr>
          <w:rFonts w:ascii="Tahoma" w:hAnsi="Tahoma" w:cs="Tahoma"/>
          <w:sz w:val="20"/>
          <w:szCs w:val="20"/>
        </w:rPr>
        <w:t>0</w:t>
      </w:r>
      <w:r w:rsidRPr="002007FA">
        <w:rPr>
          <w:rFonts w:ascii="Tahoma" w:hAnsi="Tahoma" w:cs="Tahoma"/>
          <w:sz w:val="20"/>
          <w:szCs w:val="20"/>
          <w:lang w:val="de-DE"/>
        </w:rPr>
        <w:t>E</w:t>
      </w:r>
      <w:r w:rsidRPr="002007FA">
        <w:rPr>
          <w:rFonts w:ascii="Tahoma" w:hAnsi="Tahoma" w:cs="Tahoma"/>
          <w:sz w:val="20"/>
          <w:szCs w:val="20"/>
          <w:lang w:val="de-DE"/>
        </w:rPr>
        <w:tab/>
      </w:r>
      <w:r w:rsidRPr="002007FA">
        <w:rPr>
          <w:rFonts w:ascii="Tahoma" w:hAnsi="Tahoma" w:cs="Tahoma"/>
          <w:sz w:val="20"/>
          <w:szCs w:val="20"/>
          <w:lang w:val="de-DE"/>
        </w:rPr>
        <w:tab/>
      </w:r>
      <w:r w:rsidRPr="002007FA">
        <w:rPr>
          <w:rFonts w:ascii="Tahoma" w:hAnsi="Tahoma" w:cs="Tahoma"/>
          <w:sz w:val="20"/>
          <w:szCs w:val="20"/>
        </w:rPr>
        <w:sym w:font="Symbol" w:char="F08C"/>
      </w:r>
      <w:r w:rsidRPr="002007FA">
        <w:rPr>
          <w:rFonts w:ascii="Tahoma" w:hAnsi="Tahoma" w:cs="Tahoma"/>
          <w:sz w:val="20"/>
          <w:szCs w:val="20"/>
          <w:lang w:val="de-DE"/>
        </w:rPr>
        <w:t xml:space="preserve"> </w:t>
      </w:r>
      <w:r w:rsidRPr="002007FA">
        <w:rPr>
          <w:rFonts w:ascii="Tahoma" w:hAnsi="Tahoma" w:cs="Tahoma"/>
          <w:sz w:val="20"/>
          <w:szCs w:val="20"/>
        </w:rPr>
        <w:t>КЭВ</w:t>
      </w:r>
      <w:r w:rsidRPr="002007FA">
        <w:rPr>
          <w:rFonts w:ascii="Tahoma" w:hAnsi="Tahoma" w:cs="Tahoma"/>
          <w:sz w:val="20"/>
          <w:szCs w:val="20"/>
          <w:lang w:val="de-DE"/>
        </w:rPr>
        <w:t>-</w:t>
      </w:r>
      <w:r w:rsidR="008B751B" w:rsidRPr="002007FA">
        <w:rPr>
          <w:rFonts w:ascii="Tahoma" w:hAnsi="Tahoma" w:cs="Tahoma"/>
          <w:sz w:val="20"/>
          <w:szCs w:val="20"/>
        </w:rPr>
        <w:t>24</w:t>
      </w:r>
      <w:r w:rsidRPr="002007FA">
        <w:rPr>
          <w:rFonts w:ascii="Tahoma" w:hAnsi="Tahoma" w:cs="Tahoma"/>
          <w:sz w:val="20"/>
          <w:szCs w:val="20"/>
        </w:rPr>
        <w:t>П</w:t>
      </w:r>
      <w:r w:rsidRPr="002007FA">
        <w:rPr>
          <w:rFonts w:ascii="Tahoma" w:hAnsi="Tahoma" w:cs="Tahoma"/>
          <w:sz w:val="20"/>
          <w:szCs w:val="20"/>
          <w:lang w:val="de-DE"/>
        </w:rPr>
        <w:t>604</w:t>
      </w:r>
      <w:r w:rsidR="008B751B" w:rsidRPr="002007FA">
        <w:rPr>
          <w:rFonts w:ascii="Tahoma" w:hAnsi="Tahoma" w:cs="Tahoma"/>
          <w:sz w:val="20"/>
          <w:szCs w:val="20"/>
        </w:rPr>
        <w:t>0</w:t>
      </w:r>
      <w:r w:rsidRPr="002007FA">
        <w:rPr>
          <w:rFonts w:ascii="Tahoma" w:hAnsi="Tahoma" w:cs="Tahoma"/>
          <w:sz w:val="20"/>
          <w:szCs w:val="20"/>
          <w:lang w:val="de-DE"/>
        </w:rPr>
        <w:t>E</w:t>
      </w:r>
    </w:p>
    <w:p w:rsidR="008B751B" w:rsidRPr="002007FA" w:rsidRDefault="002007FA" w:rsidP="0070569A">
      <w:pPr>
        <w:pStyle w:val="33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2679A27C" wp14:editId="235B3E9F">
                <wp:simplePos x="0" y="0"/>
                <wp:positionH relativeFrom="column">
                  <wp:posOffset>5205532</wp:posOffset>
                </wp:positionH>
                <wp:positionV relativeFrom="paragraph">
                  <wp:posOffset>72363</wp:posOffset>
                </wp:positionV>
                <wp:extent cx="800100" cy="571500"/>
                <wp:effectExtent l="19050" t="19050" r="0" b="19050"/>
                <wp:wrapNone/>
                <wp:docPr id="3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100" cy="571500"/>
                          <a:chOff x="6561" y="7820"/>
                          <a:chExt cx="1260" cy="900"/>
                        </a:xfrm>
                      </wpg:grpSpPr>
                      <wps:wsp>
                        <wps:cNvPr id="5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6561" y="7820"/>
                            <a:ext cx="108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6561" y="7820"/>
                            <a:ext cx="126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080C" w:rsidRPr="00A66343" w:rsidRDefault="00EF080C" w:rsidP="008B751B">
                              <w:pPr>
                                <w:rPr>
                                  <w:color w:val="C0C0C0"/>
                                  <w:sz w:val="20"/>
                                  <w:szCs w:val="20"/>
                                </w:rPr>
                              </w:pPr>
                              <w:r w:rsidRPr="00A66343">
                                <w:rPr>
                                  <w:color w:val="C0C0C0"/>
                                  <w:sz w:val="20"/>
                                  <w:szCs w:val="20"/>
                                </w:rPr>
                                <w:t>СБ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79A27C" id="Group 37" o:spid="_x0000_s1026" style="position:absolute;margin-left:409.9pt;margin-top:5.7pt;width:63pt;height:45pt;z-index:251695104" coordorigin="6561,7820" coordsize="126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">
                <v:rect id="Rectangle 38" o:spid="_x0000_s1027" style="position:absolute;left:6561;top:7820;width:10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VWAMMA&#10;AADaAAAADwAAAGRycy9kb3ducmV2LnhtbESPQWsCMRSE70L/Q3iFXkSzLSiyGqWUSnvx4Cqit8fm&#10;uVncvCxJdNd/b4RCj8PMfMMsVr1txI18qB0reB9nIIhLp2uuFOx369EMRIjIGhvHpOBOAVbLl8EC&#10;c+063tKtiJVIEA45KjAxtrmUoTRkMYxdS5y8s/MWY5K+ktpjl+C2kR9ZNpUWa04LBlv6MlReiqtV&#10;YL29nsxmehrKn674lsd1OHSNUm+v/eccRKQ+/of/2r9awQSeV9IN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VWAMMAAADaAAAADwAAAAAAAAAAAAAAAACYAgAAZHJzL2Rv&#10;d25yZXYueG1sUEsFBgAAAAAEAAQA9QAAAIgDAAAAAA==&#10;" strokecolor="silver" strokeweight="2.2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9" o:spid="_x0000_s1028" type="#_x0000_t202" style="position:absolute;left:6561;top:7820;width:12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EF080C" w:rsidRPr="00A66343" w:rsidRDefault="00EF080C" w:rsidP="008B751B">
                        <w:pPr>
                          <w:rPr>
                            <w:color w:val="C0C0C0"/>
                            <w:sz w:val="20"/>
                            <w:szCs w:val="20"/>
                          </w:rPr>
                        </w:pPr>
                        <w:r w:rsidRPr="00A66343">
                          <w:rPr>
                            <w:color w:val="C0C0C0"/>
                            <w:sz w:val="20"/>
                            <w:szCs w:val="20"/>
                          </w:rPr>
                          <w:t>СБ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B751B" w:rsidRPr="002007FA" w:rsidRDefault="008B751B" w:rsidP="0070569A">
      <w:pPr>
        <w:pStyle w:val="33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sz w:val="20"/>
          <w:szCs w:val="20"/>
        </w:rPr>
        <w:sym w:font="Symbol" w:char="F08C"/>
      </w:r>
      <w:r w:rsidRPr="002007FA">
        <w:rPr>
          <w:rFonts w:ascii="Tahoma" w:hAnsi="Tahoma" w:cs="Tahoma"/>
          <w:sz w:val="20"/>
          <w:szCs w:val="20"/>
          <w:lang w:val="de-DE"/>
        </w:rPr>
        <w:t xml:space="preserve"> </w:t>
      </w:r>
      <w:r w:rsidRPr="002007FA">
        <w:rPr>
          <w:rFonts w:ascii="Tahoma" w:hAnsi="Tahoma" w:cs="Tahoma"/>
          <w:sz w:val="20"/>
          <w:szCs w:val="20"/>
        </w:rPr>
        <w:t>КЭВ</w:t>
      </w:r>
      <w:r w:rsidRPr="002007FA">
        <w:rPr>
          <w:rFonts w:ascii="Tahoma" w:hAnsi="Tahoma" w:cs="Tahoma"/>
          <w:sz w:val="20"/>
          <w:szCs w:val="20"/>
          <w:lang w:val="de-DE"/>
        </w:rPr>
        <w:t>-1</w:t>
      </w:r>
      <w:r w:rsidRPr="002007FA">
        <w:rPr>
          <w:rFonts w:ascii="Tahoma" w:hAnsi="Tahoma" w:cs="Tahoma"/>
          <w:sz w:val="20"/>
          <w:szCs w:val="20"/>
        </w:rPr>
        <w:t>8П</w:t>
      </w:r>
      <w:r w:rsidRPr="002007FA">
        <w:rPr>
          <w:rFonts w:ascii="Tahoma" w:hAnsi="Tahoma" w:cs="Tahoma"/>
          <w:sz w:val="20"/>
          <w:szCs w:val="20"/>
          <w:lang w:val="de-DE"/>
        </w:rPr>
        <w:t>604</w:t>
      </w:r>
      <w:r w:rsidRPr="002007FA">
        <w:rPr>
          <w:rFonts w:ascii="Tahoma" w:hAnsi="Tahoma" w:cs="Tahoma"/>
          <w:sz w:val="20"/>
          <w:szCs w:val="20"/>
        </w:rPr>
        <w:t>1</w:t>
      </w:r>
      <w:r w:rsidRPr="002007FA">
        <w:rPr>
          <w:rFonts w:ascii="Tahoma" w:hAnsi="Tahoma" w:cs="Tahoma"/>
          <w:sz w:val="20"/>
          <w:szCs w:val="20"/>
          <w:lang w:val="de-DE"/>
        </w:rPr>
        <w:t xml:space="preserve">E </w:t>
      </w:r>
      <w:r w:rsidRPr="002007FA">
        <w:rPr>
          <w:rFonts w:ascii="Tahoma" w:hAnsi="Tahoma" w:cs="Tahoma"/>
          <w:sz w:val="20"/>
          <w:szCs w:val="20"/>
          <w:lang w:val="de-DE"/>
        </w:rPr>
        <w:tab/>
      </w:r>
      <w:r w:rsidRPr="002007FA">
        <w:rPr>
          <w:rFonts w:ascii="Tahoma" w:hAnsi="Tahoma" w:cs="Tahoma"/>
          <w:sz w:val="20"/>
          <w:szCs w:val="20"/>
          <w:lang w:val="de-DE"/>
        </w:rPr>
        <w:tab/>
      </w:r>
      <w:r w:rsidRPr="002007FA">
        <w:rPr>
          <w:rFonts w:ascii="Tahoma" w:hAnsi="Tahoma" w:cs="Tahoma"/>
          <w:sz w:val="20"/>
          <w:szCs w:val="20"/>
        </w:rPr>
        <w:sym w:font="Symbol" w:char="F08C"/>
      </w:r>
      <w:r w:rsidRPr="002007FA">
        <w:rPr>
          <w:rFonts w:ascii="Tahoma" w:hAnsi="Tahoma" w:cs="Tahoma"/>
          <w:sz w:val="20"/>
          <w:szCs w:val="20"/>
          <w:lang w:val="de-DE"/>
        </w:rPr>
        <w:t xml:space="preserve"> </w:t>
      </w:r>
      <w:r w:rsidRPr="002007FA">
        <w:rPr>
          <w:rFonts w:ascii="Tahoma" w:hAnsi="Tahoma" w:cs="Tahoma"/>
          <w:sz w:val="20"/>
          <w:szCs w:val="20"/>
        </w:rPr>
        <w:t>КЭВ</w:t>
      </w:r>
      <w:r w:rsidRPr="002007FA">
        <w:rPr>
          <w:rFonts w:ascii="Tahoma" w:hAnsi="Tahoma" w:cs="Tahoma"/>
          <w:sz w:val="20"/>
          <w:szCs w:val="20"/>
          <w:lang w:val="de-DE"/>
        </w:rPr>
        <w:t>-</w:t>
      </w:r>
      <w:r w:rsidRPr="002007FA">
        <w:rPr>
          <w:rFonts w:ascii="Tahoma" w:hAnsi="Tahoma" w:cs="Tahoma"/>
          <w:sz w:val="20"/>
          <w:szCs w:val="20"/>
        </w:rPr>
        <w:t>24П</w:t>
      </w:r>
      <w:r w:rsidRPr="002007FA">
        <w:rPr>
          <w:rFonts w:ascii="Tahoma" w:hAnsi="Tahoma" w:cs="Tahoma"/>
          <w:sz w:val="20"/>
          <w:szCs w:val="20"/>
          <w:lang w:val="de-DE"/>
        </w:rPr>
        <w:t>604</w:t>
      </w:r>
      <w:r w:rsidRPr="002007FA">
        <w:rPr>
          <w:rFonts w:ascii="Tahoma" w:hAnsi="Tahoma" w:cs="Tahoma"/>
          <w:sz w:val="20"/>
          <w:szCs w:val="20"/>
        </w:rPr>
        <w:t>1</w:t>
      </w:r>
      <w:r w:rsidRPr="002007FA">
        <w:rPr>
          <w:rFonts w:ascii="Tahoma" w:hAnsi="Tahoma" w:cs="Tahoma"/>
          <w:sz w:val="20"/>
          <w:szCs w:val="20"/>
          <w:lang w:val="de-DE"/>
        </w:rPr>
        <w:t>E</w:t>
      </w:r>
      <w:r w:rsidRPr="002007FA">
        <w:rPr>
          <w:rFonts w:ascii="Tahoma" w:hAnsi="Tahoma" w:cs="Tahoma"/>
          <w:sz w:val="20"/>
          <w:szCs w:val="20"/>
          <w:lang w:val="de-DE"/>
        </w:rPr>
        <w:tab/>
      </w:r>
      <w:r w:rsidRPr="002007FA">
        <w:rPr>
          <w:rFonts w:ascii="Tahoma" w:hAnsi="Tahoma" w:cs="Tahoma"/>
          <w:sz w:val="20"/>
          <w:szCs w:val="20"/>
          <w:lang w:val="de-DE"/>
        </w:rPr>
        <w:tab/>
      </w:r>
      <w:r w:rsidRPr="002007FA">
        <w:rPr>
          <w:rFonts w:ascii="Tahoma" w:hAnsi="Tahoma" w:cs="Tahoma"/>
          <w:sz w:val="20"/>
          <w:szCs w:val="20"/>
        </w:rPr>
        <w:sym w:font="Symbol" w:char="F08C"/>
      </w:r>
      <w:r w:rsidRPr="002007FA">
        <w:rPr>
          <w:rFonts w:ascii="Tahoma" w:hAnsi="Tahoma" w:cs="Tahoma"/>
          <w:sz w:val="20"/>
          <w:szCs w:val="20"/>
          <w:lang w:val="de-DE"/>
        </w:rPr>
        <w:t xml:space="preserve"> </w:t>
      </w:r>
      <w:r w:rsidRPr="002007FA">
        <w:rPr>
          <w:rFonts w:ascii="Tahoma" w:hAnsi="Tahoma" w:cs="Tahoma"/>
          <w:sz w:val="20"/>
          <w:szCs w:val="20"/>
        </w:rPr>
        <w:t>КЭВ</w:t>
      </w:r>
      <w:r w:rsidRPr="002007FA">
        <w:rPr>
          <w:rFonts w:ascii="Tahoma" w:hAnsi="Tahoma" w:cs="Tahoma"/>
          <w:sz w:val="20"/>
          <w:szCs w:val="20"/>
          <w:lang w:val="de-DE"/>
        </w:rPr>
        <w:t>-</w:t>
      </w:r>
      <w:r w:rsidRPr="002007FA">
        <w:rPr>
          <w:rFonts w:ascii="Tahoma" w:hAnsi="Tahoma" w:cs="Tahoma"/>
          <w:sz w:val="20"/>
          <w:szCs w:val="20"/>
        </w:rPr>
        <w:t>30П</w:t>
      </w:r>
      <w:r w:rsidRPr="002007FA">
        <w:rPr>
          <w:rFonts w:ascii="Tahoma" w:hAnsi="Tahoma" w:cs="Tahoma"/>
          <w:sz w:val="20"/>
          <w:szCs w:val="20"/>
          <w:lang w:val="de-DE"/>
        </w:rPr>
        <w:t>604</w:t>
      </w:r>
      <w:r w:rsidRPr="002007FA">
        <w:rPr>
          <w:rFonts w:ascii="Tahoma" w:hAnsi="Tahoma" w:cs="Tahoma"/>
          <w:sz w:val="20"/>
          <w:szCs w:val="20"/>
        </w:rPr>
        <w:t>1</w:t>
      </w:r>
      <w:r w:rsidRPr="002007FA">
        <w:rPr>
          <w:rFonts w:ascii="Tahoma" w:hAnsi="Tahoma" w:cs="Tahoma"/>
          <w:sz w:val="20"/>
          <w:szCs w:val="20"/>
          <w:lang w:val="de-DE"/>
        </w:rPr>
        <w:t>E</w:t>
      </w:r>
    </w:p>
    <w:p w:rsidR="008B751B" w:rsidRPr="002007FA" w:rsidRDefault="008B751B" w:rsidP="0070569A">
      <w:pPr>
        <w:pStyle w:val="33"/>
        <w:rPr>
          <w:rFonts w:ascii="Tahoma" w:hAnsi="Tahoma" w:cs="Tahoma"/>
          <w:sz w:val="20"/>
          <w:szCs w:val="20"/>
        </w:rPr>
      </w:pPr>
    </w:p>
    <w:p w:rsidR="008B751B" w:rsidRPr="002007FA" w:rsidRDefault="002007FA" w:rsidP="0070569A">
      <w:pPr>
        <w:pStyle w:val="33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40FFA61" wp14:editId="04053EE6">
                <wp:simplePos x="0" y="0"/>
                <wp:positionH relativeFrom="column">
                  <wp:posOffset>5205730</wp:posOffset>
                </wp:positionH>
                <wp:positionV relativeFrom="paragraph">
                  <wp:posOffset>63376</wp:posOffset>
                </wp:positionV>
                <wp:extent cx="685800" cy="571500"/>
                <wp:effectExtent l="19050" t="19050" r="19050" b="19050"/>
                <wp:wrapNone/>
                <wp:docPr id="7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571500"/>
                          <a:chOff x="9261" y="594"/>
                          <a:chExt cx="1800" cy="1800"/>
                        </a:xfrm>
                      </wpg:grpSpPr>
                      <wps:wsp>
                        <wps:cNvPr id="8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9261" y="594"/>
                            <a:ext cx="1800" cy="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9261" y="594"/>
                            <a:ext cx="180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080C" w:rsidRPr="00A66343" w:rsidRDefault="00EF080C" w:rsidP="008B751B">
                              <w:pPr>
                                <w:rPr>
                                  <w:color w:val="C0C0C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C0C0C0"/>
                                  <w:sz w:val="20"/>
                                  <w:szCs w:val="20"/>
                                </w:rPr>
                                <w:t xml:space="preserve">отметка </w:t>
                              </w:r>
                              <w:r w:rsidRPr="00A66343">
                                <w:rPr>
                                  <w:color w:val="C0C0C0"/>
                                  <w:sz w:val="20"/>
                                  <w:szCs w:val="20"/>
                                </w:rPr>
                                <w:t>ОТК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0FFA61" id="Group 33" o:spid="_x0000_s1029" style="position:absolute;margin-left:409.9pt;margin-top:5pt;width:54pt;height:45pt;z-index:251685888" coordorigin="9261,594" coordsize="180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">
                <v:rect id="Rectangle 34" o:spid="_x0000_s1030" style="position:absolute;left:9261;top:594;width:180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T5nsAA&#10;AADaAAAADwAAAGRycy9kb3ducmV2LnhtbERPu2rDMBTdC/kHcQNdSiOnQyiulVBKQrtkqBtCvF2s&#10;G8vEujKS/MjfV0Oh4+G8i91sOzGSD61jBetVBoK4drrlRsHp5/D8CiJEZI2dY1JwpwC77eKhwFy7&#10;ib9pLGMjUgiHHBWYGPtcylAbshhWridO3NV5izFB30jtcUrhtpMvWbaRFltODQZ7+jBU38rBKrDe&#10;DpU5bqon+TmVe3k5hPPUKfW4nN/fQESa47/4z/2lFaSt6Uq6AXL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T5nsAAAADaAAAADwAAAAAAAAAAAAAAAACYAgAAZHJzL2Rvd25y&#10;ZXYueG1sUEsFBgAAAAAEAAQA9QAAAIUDAAAAAA==&#10;" strokecolor="silver" strokeweight="2.25pt"/>
                <v:shape id="Text Box 35" o:spid="_x0000_s1031" type="#_x0000_t202" style="position:absolute;left:9261;top:594;width:180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EF080C" w:rsidRPr="00A66343" w:rsidRDefault="00EF080C" w:rsidP="008B751B">
                        <w:pPr>
                          <w:rPr>
                            <w:color w:val="C0C0C0"/>
                            <w:sz w:val="20"/>
                            <w:szCs w:val="20"/>
                          </w:rPr>
                        </w:pPr>
                        <w:r>
                          <w:rPr>
                            <w:color w:val="C0C0C0"/>
                            <w:sz w:val="20"/>
                            <w:szCs w:val="20"/>
                          </w:rPr>
                          <w:t xml:space="preserve">отметка </w:t>
                        </w:r>
                        <w:r w:rsidRPr="00A66343">
                          <w:rPr>
                            <w:color w:val="C0C0C0"/>
                            <w:sz w:val="20"/>
                            <w:szCs w:val="20"/>
                          </w:rPr>
                          <w:t>ОТК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B751B" w:rsidRPr="002007FA">
        <w:rPr>
          <w:rFonts w:ascii="Tahoma" w:hAnsi="Tahoma" w:cs="Tahoma"/>
          <w:sz w:val="20"/>
          <w:szCs w:val="20"/>
        </w:rPr>
        <w:sym w:font="Symbol" w:char="F08C"/>
      </w:r>
      <w:r w:rsidR="008B751B" w:rsidRPr="002007FA">
        <w:rPr>
          <w:rFonts w:ascii="Tahoma" w:hAnsi="Tahoma" w:cs="Tahoma"/>
          <w:sz w:val="20"/>
          <w:szCs w:val="20"/>
          <w:lang w:val="de-DE"/>
        </w:rPr>
        <w:t xml:space="preserve"> </w:t>
      </w:r>
      <w:r w:rsidR="008B751B" w:rsidRPr="002007FA">
        <w:rPr>
          <w:rFonts w:ascii="Tahoma" w:hAnsi="Tahoma" w:cs="Tahoma"/>
          <w:sz w:val="20"/>
          <w:szCs w:val="20"/>
        </w:rPr>
        <w:t>КЭВ</w:t>
      </w:r>
      <w:r w:rsidR="008B751B" w:rsidRPr="002007FA">
        <w:rPr>
          <w:rFonts w:ascii="Tahoma" w:hAnsi="Tahoma" w:cs="Tahoma"/>
          <w:sz w:val="20"/>
          <w:szCs w:val="20"/>
          <w:lang w:val="de-DE"/>
        </w:rPr>
        <w:t>-1</w:t>
      </w:r>
      <w:r w:rsidR="008B751B" w:rsidRPr="002007FA">
        <w:rPr>
          <w:rFonts w:ascii="Tahoma" w:hAnsi="Tahoma" w:cs="Tahoma"/>
          <w:sz w:val="20"/>
          <w:szCs w:val="20"/>
        </w:rPr>
        <w:t>8П</w:t>
      </w:r>
      <w:r w:rsidR="008B751B" w:rsidRPr="002007FA">
        <w:rPr>
          <w:rFonts w:ascii="Tahoma" w:hAnsi="Tahoma" w:cs="Tahoma"/>
          <w:sz w:val="20"/>
          <w:szCs w:val="20"/>
          <w:lang w:val="de-DE"/>
        </w:rPr>
        <w:t>604</w:t>
      </w:r>
      <w:r w:rsidR="008B751B" w:rsidRPr="002007FA">
        <w:rPr>
          <w:rFonts w:ascii="Tahoma" w:hAnsi="Tahoma" w:cs="Tahoma"/>
          <w:sz w:val="20"/>
          <w:szCs w:val="20"/>
        </w:rPr>
        <w:t>2</w:t>
      </w:r>
      <w:r w:rsidR="008B751B" w:rsidRPr="002007FA">
        <w:rPr>
          <w:rFonts w:ascii="Tahoma" w:hAnsi="Tahoma" w:cs="Tahoma"/>
          <w:sz w:val="20"/>
          <w:szCs w:val="20"/>
          <w:lang w:val="de-DE"/>
        </w:rPr>
        <w:t xml:space="preserve">E </w:t>
      </w:r>
      <w:r w:rsidR="008B751B" w:rsidRPr="002007FA">
        <w:rPr>
          <w:rFonts w:ascii="Tahoma" w:hAnsi="Tahoma" w:cs="Tahoma"/>
          <w:sz w:val="20"/>
          <w:szCs w:val="20"/>
          <w:lang w:val="de-DE"/>
        </w:rPr>
        <w:tab/>
      </w:r>
      <w:r w:rsidR="008B751B" w:rsidRPr="002007FA">
        <w:rPr>
          <w:rFonts w:ascii="Tahoma" w:hAnsi="Tahoma" w:cs="Tahoma"/>
          <w:sz w:val="20"/>
          <w:szCs w:val="20"/>
          <w:lang w:val="de-DE"/>
        </w:rPr>
        <w:tab/>
      </w:r>
      <w:r w:rsidR="008B751B" w:rsidRPr="002007FA">
        <w:rPr>
          <w:rFonts w:ascii="Tahoma" w:hAnsi="Tahoma" w:cs="Tahoma"/>
          <w:sz w:val="20"/>
          <w:szCs w:val="20"/>
        </w:rPr>
        <w:sym w:font="Symbol" w:char="F08C"/>
      </w:r>
      <w:r w:rsidR="008B751B" w:rsidRPr="002007FA">
        <w:rPr>
          <w:rFonts w:ascii="Tahoma" w:hAnsi="Tahoma" w:cs="Tahoma"/>
          <w:sz w:val="20"/>
          <w:szCs w:val="20"/>
          <w:lang w:val="de-DE"/>
        </w:rPr>
        <w:t xml:space="preserve"> </w:t>
      </w:r>
      <w:r w:rsidR="008B751B" w:rsidRPr="002007FA">
        <w:rPr>
          <w:rFonts w:ascii="Tahoma" w:hAnsi="Tahoma" w:cs="Tahoma"/>
          <w:sz w:val="20"/>
          <w:szCs w:val="20"/>
        </w:rPr>
        <w:t>КЭВ</w:t>
      </w:r>
      <w:r w:rsidR="008B751B" w:rsidRPr="002007FA">
        <w:rPr>
          <w:rFonts w:ascii="Tahoma" w:hAnsi="Tahoma" w:cs="Tahoma"/>
          <w:sz w:val="20"/>
          <w:szCs w:val="20"/>
          <w:lang w:val="de-DE"/>
        </w:rPr>
        <w:t>-</w:t>
      </w:r>
      <w:r w:rsidR="008B751B" w:rsidRPr="002007FA">
        <w:rPr>
          <w:rFonts w:ascii="Tahoma" w:hAnsi="Tahoma" w:cs="Tahoma"/>
          <w:sz w:val="20"/>
          <w:szCs w:val="20"/>
        </w:rPr>
        <w:t>24П</w:t>
      </w:r>
      <w:r w:rsidR="008B751B" w:rsidRPr="002007FA">
        <w:rPr>
          <w:rFonts w:ascii="Tahoma" w:hAnsi="Tahoma" w:cs="Tahoma"/>
          <w:sz w:val="20"/>
          <w:szCs w:val="20"/>
          <w:lang w:val="de-DE"/>
        </w:rPr>
        <w:t>604</w:t>
      </w:r>
      <w:r w:rsidR="008B751B" w:rsidRPr="002007FA">
        <w:rPr>
          <w:rFonts w:ascii="Tahoma" w:hAnsi="Tahoma" w:cs="Tahoma"/>
          <w:sz w:val="20"/>
          <w:szCs w:val="20"/>
        </w:rPr>
        <w:t>2</w:t>
      </w:r>
      <w:r w:rsidR="008B751B" w:rsidRPr="002007FA">
        <w:rPr>
          <w:rFonts w:ascii="Tahoma" w:hAnsi="Tahoma" w:cs="Tahoma"/>
          <w:sz w:val="20"/>
          <w:szCs w:val="20"/>
          <w:lang w:val="de-DE"/>
        </w:rPr>
        <w:t>E</w:t>
      </w:r>
      <w:r w:rsidR="008B751B" w:rsidRPr="002007FA">
        <w:rPr>
          <w:rFonts w:ascii="Tahoma" w:hAnsi="Tahoma" w:cs="Tahoma"/>
          <w:sz w:val="20"/>
          <w:szCs w:val="20"/>
          <w:lang w:val="de-DE"/>
        </w:rPr>
        <w:tab/>
      </w:r>
      <w:r w:rsidR="008B751B" w:rsidRPr="002007FA">
        <w:rPr>
          <w:rFonts w:ascii="Tahoma" w:hAnsi="Tahoma" w:cs="Tahoma"/>
          <w:sz w:val="20"/>
          <w:szCs w:val="20"/>
          <w:lang w:val="de-DE"/>
        </w:rPr>
        <w:tab/>
      </w:r>
      <w:r w:rsidR="008B751B" w:rsidRPr="002007FA">
        <w:rPr>
          <w:rFonts w:ascii="Tahoma" w:hAnsi="Tahoma" w:cs="Tahoma"/>
          <w:sz w:val="20"/>
          <w:szCs w:val="20"/>
        </w:rPr>
        <w:sym w:font="Symbol" w:char="F08C"/>
      </w:r>
      <w:r w:rsidR="008B751B" w:rsidRPr="002007FA">
        <w:rPr>
          <w:rFonts w:ascii="Tahoma" w:hAnsi="Tahoma" w:cs="Tahoma"/>
          <w:sz w:val="20"/>
          <w:szCs w:val="20"/>
          <w:lang w:val="de-DE"/>
        </w:rPr>
        <w:t xml:space="preserve"> </w:t>
      </w:r>
      <w:r w:rsidR="008B751B" w:rsidRPr="002007FA">
        <w:rPr>
          <w:rFonts w:ascii="Tahoma" w:hAnsi="Tahoma" w:cs="Tahoma"/>
          <w:sz w:val="20"/>
          <w:szCs w:val="20"/>
        </w:rPr>
        <w:t>КЭВ</w:t>
      </w:r>
      <w:r w:rsidR="008B751B" w:rsidRPr="002007FA">
        <w:rPr>
          <w:rFonts w:ascii="Tahoma" w:hAnsi="Tahoma" w:cs="Tahoma"/>
          <w:sz w:val="20"/>
          <w:szCs w:val="20"/>
          <w:lang w:val="de-DE"/>
        </w:rPr>
        <w:t>-</w:t>
      </w:r>
      <w:r w:rsidR="008B751B" w:rsidRPr="002007FA">
        <w:rPr>
          <w:rFonts w:ascii="Tahoma" w:hAnsi="Tahoma" w:cs="Tahoma"/>
          <w:sz w:val="20"/>
          <w:szCs w:val="20"/>
        </w:rPr>
        <w:t>36П</w:t>
      </w:r>
      <w:r w:rsidR="008B751B" w:rsidRPr="002007FA">
        <w:rPr>
          <w:rFonts w:ascii="Tahoma" w:hAnsi="Tahoma" w:cs="Tahoma"/>
          <w:sz w:val="20"/>
          <w:szCs w:val="20"/>
          <w:lang w:val="de-DE"/>
        </w:rPr>
        <w:t>604</w:t>
      </w:r>
      <w:r w:rsidR="008B751B" w:rsidRPr="002007FA">
        <w:rPr>
          <w:rFonts w:ascii="Tahoma" w:hAnsi="Tahoma" w:cs="Tahoma"/>
          <w:sz w:val="20"/>
          <w:szCs w:val="20"/>
        </w:rPr>
        <w:t>2</w:t>
      </w:r>
      <w:r w:rsidR="008B751B" w:rsidRPr="002007FA">
        <w:rPr>
          <w:rFonts w:ascii="Tahoma" w:hAnsi="Tahoma" w:cs="Tahoma"/>
          <w:sz w:val="20"/>
          <w:szCs w:val="20"/>
          <w:lang w:val="de-DE"/>
        </w:rPr>
        <w:t>E</w:t>
      </w:r>
    </w:p>
    <w:p w:rsidR="008B751B" w:rsidRPr="002007FA" w:rsidRDefault="008B751B" w:rsidP="0070569A">
      <w:pPr>
        <w:pStyle w:val="33"/>
        <w:rPr>
          <w:rFonts w:ascii="Tahoma" w:hAnsi="Tahoma" w:cs="Tahoma"/>
          <w:sz w:val="20"/>
          <w:szCs w:val="20"/>
        </w:rPr>
      </w:pPr>
    </w:p>
    <w:p w:rsidR="0070569A" w:rsidRPr="002007FA" w:rsidRDefault="008B751B" w:rsidP="0070569A">
      <w:pPr>
        <w:pStyle w:val="33"/>
        <w:rPr>
          <w:rFonts w:ascii="Tahoma" w:hAnsi="Tahoma" w:cs="Tahoma"/>
          <w:sz w:val="20"/>
          <w:szCs w:val="20"/>
          <w:lang w:val="de-DE"/>
        </w:rPr>
      </w:pPr>
      <w:r w:rsidRPr="002007FA">
        <w:rPr>
          <w:rFonts w:ascii="Tahoma" w:hAnsi="Tahoma" w:cs="Tahoma"/>
          <w:sz w:val="20"/>
          <w:szCs w:val="20"/>
        </w:rPr>
        <w:sym w:font="Symbol" w:char="F08C"/>
      </w:r>
      <w:r w:rsidRPr="002007FA">
        <w:rPr>
          <w:rFonts w:ascii="Tahoma" w:hAnsi="Tahoma" w:cs="Tahoma"/>
          <w:sz w:val="20"/>
          <w:szCs w:val="20"/>
          <w:lang w:val="de-DE"/>
        </w:rPr>
        <w:t xml:space="preserve"> </w:t>
      </w:r>
      <w:r w:rsidRPr="002007FA">
        <w:rPr>
          <w:rFonts w:ascii="Tahoma" w:hAnsi="Tahoma" w:cs="Tahoma"/>
          <w:sz w:val="20"/>
          <w:szCs w:val="20"/>
        </w:rPr>
        <w:t>КЭВ</w:t>
      </w:r>
      <w:r w:rsidRPr="002007FA">
        <w:rPr>
          <w:rFonts w:ascii="Tahoma" w:hAnsi="Tahoma" w:cs="Tahoma"/>
          <w:sz w:val="20"/>
          <w:szCs w:val="20"/>
          <w:lang w:val="de-DE"/>
        </w:rPr>
        <w:t>-</w:t>
      </w:r>
      <w:r w:rsidRPr="002007FA">
        <w:rPr>
          <w:rFonts w:ascii="Tahoma" w:hAnsi="Tahoma" w:cs="Tahoma"/>
          <w:sz w:val="20"/>
          <w:szCs w:val="20"/>
        </w:rPr>
        <w:t>24П</w:t>
      </w:r>
      <w:r w:rsidRPr="002007FA">
        <w:rPr>
          <w:rFonts w:ascii="Tahoma" w:hAnsi="Tahoma" w:cs="Tahoma"/>
          <w:sz w:val="20"/>
          <w:szCs w:val="20"/>
          <w:lang w:val="de-DE"/>
        </w:rPr>
        <w:t>604</w:t>
      </w:r>
      <w:r w:rsidRPr="002007FA">
        <w:rPr>
          <w:rFonts w:ascii="Tahoma" w:hAnsi="Tahoma" w:cs="Tahoma"/>
          <w:sz w:val="20"/>
          <w:szCs w:val="20"/>
        </w:rPr>
        <w:t>3</w:t>
      </w:r>
      <w:r w:rsidRPr="002007FA">
        <w:rPr>
          <w:rFonts w:ascii="Tahoma" w:hAnsi="Tahoma" w:cs="Tahoma"/>
          <w:sz w:val="20"/>
          <w:szCs w:val="20"/>
          <w:lang w:val="de-DE"/>
        </w:rPr>
        <w:t xml:space="preserve">E </w:t>
      </w:r>
      <w:r w:rsidRPr="002007FA">
        <w:rPr>
          <w:rFonts w:ascii="Tahoma" w:hAnsi="Tahoma" w:cs="Tahoma"/>
          <w:sz w:val="20"/>
          <w:szCs w:val="20"/>
          <w:lang w:val="de-DE"/>
        </w:rPr>
        <w:tab/>
      </w:r>
      <w:r w:rsidRPr="002007FA">
        <w:rPr>
          <w:rFonts w:ascii="Tahoma" w:hAnsi="Tahoma" w:cs="Tahoma"/>
          <w:sz w:val="20"/>
          <w:szCs w:val="20"/>
          <w:lang w:val="de-DE"/>
        </w:rPr>
        <w:tab/>
      </w:r>
      <w:r w:rsidRPr="002007FA">
        <w:rPr>
          <w:rFonts w:ascii="Tahoma" w:hAnsi="Tahoma" w:cs="Tahoma"/>
          <w:sz w:val="20"/>
          <w:szCs w:val="20"/>
        </w:rPr>
        <w:sym w:font="Symbol" w:char="F08C"/>
      </w:r>
      <w:r w:rsidRPr="002007FA">
        <w:rPr>
          <w:rFonts w:ascii="Tahoma" w:hAnsi="Tahoma" w:cs="Tahoma"/>
          <w:sz w:val="20"/>
          <w:szCs w:val="20"/>
          <w:lang w:val="de-DE"/>
        </w:rPr>
        <w:t xml:space="preserve"> </w:t>
      </w:r>
      <w:r w:rsidRPr="002007FA">
        <w:rPr>
          <w:rFonts w:ascii="Tahoma" w:hAnsi="Tahoma" w:cs="Tahoma"/>
          <w:sz w:val="20"/>
          <w:szCs w:val="20"/>
        </w:rPr>
        <w:t>КЭВ</w:t>
      </w:r>
      <w:r w:rsidRPr="002007FA">
        <w:rPr>
          <w:rFonts w:ascii="Tahoma" w:hAnsi="Tahoma" w:cs="Tahoma"/>
          <w:sz w:val="20"/>
          <w:szCs w:val="20"/>
          <w:lang w:val="de-DE"/>
        </w:rPr>
        <w:t>-</w:t>
      </w:r>
      <w:r w:rsidRPr="002007FA">
        <w:rPr>
          <w:rFonts w:ascii="Tahoma" w:hAnsi="Tahoma" w:cs="Tahoma"/>
          <w:sz w:val="20"/>
          <w:szCs w:val="20"/>
        </w:rPr>
        <w:t>36П</w:t>
      </w:r>
      <w:r w:rsidRPr="002007FA">
        <w:rPr>
          <w:rFonts w:ascii="Tahoma" w:hAnsi="Tahoma" w:cs="Tahoma"/>
          <w:sz w:val="20"/>
          <w:szCs w:val="20"/>
          <w:lang w:val="de-DE"/>
        </w:rPr>
        <w:t>604</w:t>
      </w:r>
      <w:r w:rsidRPr="002007FA">
        <w:rPr>
          <w:rFonts w:ascii="Tahoma" w:hAnsi="Tahoma" w:cs="Tahoma"/>
          <w:sz w:val="20"/>
          <w:szCs w:val="20"/>
        </w:rPr>
        <w:t>3</w:t>
      </w:r>
      <w:r w:rsidRPr="002007FA">
        <w:rPr>
          <w:rFonts w:ascii="Tahoma" w:hAnsi="Tahoma" w:cs="Tahoma"/>
          <w:sz w:val="20"/>
          <w:szCs w:val="20"/>
          <w:lang w:val="de-DE"/>
        </w:rPr>
        <w:t>E</w:t>
      </w:r>
      <w:r w:rsidRPr="002007FA">
        <w:rPr>
          <w:rFonts w:ascii="Tahoma" w:hAnsi="Tahoma" w:cs="Tahoma"/>
          <w:sz w:val="20"/>
          <w:szCs w:val="20"/>
          <w:lang w:val="de-DE"/>
        </w:rPr>
        <w:tab/>
      </w:r>
      <w:r w:rsidRPr="002007FA">
        <w:rPr>
          <w:rFonts w:ascii="Tahoma" w:hAnsi="Tahoma" w:cs="Tahoma"/>
          <w:sz w:val="20"/>
          <w:szCs w:val="20"/>
          <w:lang w:val="de-DE"/>
        </w:rPr>
        <w:tab/>
      </w:r>
      <w:r w:rsidRPr="002007FA">
        <w:rPr>
          <w:rFonts w:ascii="Tahoma" w:hAnsi="Tahoma" w:cs="Tahoma"/>
          <w:sz w:val="20"/>
          <w:szCs w:val="20"/>
        </w:rPr>
        <w:sym w:font="Symbol" w:char="F08C"/>
      </w:r>
      <w:r w:rsidRPr="002007FA">
        <w:rPr>
          <w:rFonts w:ascii="Tahoma" w:hAnsi="Tahoma" w:cs="Tahoma"/>
          <w:sz w:val="20"/>
          <w:szCs w:val="20"/>
          <w:lang w:val="de-DE"/>
        </w:rPr>
        <w:t xml:space="preserve"> </w:t>
      </w:r>
      <w:r w:rsidRPr="002007FA">
        <w:rPr>
          <w:rFonts w:ascii="Tahoma" w:hAnsi="Tahoma" w:cs="Tahoma"/>
          <w:sz w:val="20"/>
          <w:szCs w:val="20"/>
        </w:rPr>
        <w:t>КЭВ</w:t>
      </w:r>
      <w:r w:rsidRPr="002007FA">
        <w:rPr>
          <w:rFonts w:ascii="Tahoma" w:hAnsi="Tahoma" w:cs="Tahoma"/>
          <w:sz w:val="20"/>
          <w:szCs w:val="20"/>
          <w:lang w:val="de-DE"/>
        </w:rPr>
        <w:t>-</w:t>
      </w:r>
      <w:r w:rsidRPr="002007FA">
        <w:rPr>
          <w:rFonts w:ascii="Tahoma" w:hAnsi="Tahoma" w:cs="Tahoma"/>
          <w:sz w:val="20"/>
          <w:szCs w:val="20"/>
        </w:rPr>
        <w:t>48П</w:t>
      </w:r>
      <w:r w:rsidRPr="002007FA">
        <w:rPr>
          <w:rFonts w:ascii="Tahoma" w:hAnsi="Tahoma" w:cs="Tahoma"/>
          <w:sz w:val="20"/>
          <w:szCs w:val="20"/>
          <w:lang w:val="de-DE"/>
        </w:rPr>
        <w:t>604</w:t>
      </w:r>
      <w:r w:rsidRPr="002007FA">
        <w:rPr>
          <w:rFonts w:ascii="Tahoma" w:hAnsi="Tahoma" w:cs="Tahoma"/>
          <w:sz w:val="20"/>
          <w:szCs w:val="20"/>
        </w:rPr>
        <w:t>3</w:t>
      </w:r>
      <w:r w:rsidRPr="002007FA">
        <w:rPr>
          <w:rFonts w:ascii="Tahoma" w:hAnsi="Tahoma" w:cs="Tahoma"/>
          <w:sz w:val="20"/>
          <w:szCs w:val="20"/>
          <w:lang w:val="de-DE"/>
        </w:rPr>
        <w:t>E</w:t>
      </w:r>
      <w:r w:rsidR="0070569A" w:rsidRPr="002007FA">
        <w:rPr>
          <w:rFonts w:ascii="Tahoma" w:hAnsi="Tahoma" w:cs="Tahoma"/>
          <w:sz w:val="20"/>
          <w:szCs w:val="20"/>
          <w:lang w:val="de-DE"/>
        </w:rPr>
        <w:tab/>
      </w:r>
    </w:p>
    <w:p w:rsidR="0070569A" w:rsidRPr="002007FA" w:rsidRDefault="0070569A" w:rsidP="0070569A">
      <w:pPr>
        <w:jc w:val="both"/>
        <w:rPr>
          <w:rFonts w:ascii="Tahoma" w:hAnsi="Tahoma" w:cs="Tahoma"/>
          <w:sz w:val="20"/>
          <w:szCs w:val="20"/>
          <w:lang w:val="de-DE"/>
        </w:rPr>
      </w:pPr>
    </w:p>
    <w:p w:rsidR="0070569A" w:rsidRPr="002007FA" w:rsidRDefault="0070569A" w:rsidP="0070569A">
      <w:pPr>
        <w:jc w:val="both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sz w:val="20"/>
          <w:szCs w:val="20"/>
        </w:rPr>
        <w:t xml:space="preserve">заводской номер №___________________ </w:t>
      </w:r>
    </w:p>
    <w:p w:rsidR="0070569A" w:rsidRPr="002007FA" w:rsidRDefault="0070569A" w:rsidP="0070569A">
      <w:pPr>
        <w:jc w:val="both"/>
        <w:rPr>
          <w:rFonts w:ascii="Tahoma" w:hAnsi="Tahoma" w:cs="Tahoma"/>
          <w:sz w:val="20"/>
          <w:szCs w:val="20"/>
        </w:rPr>
      </w:pPr>
    </w:p>
    <w:p w:rsidR="0070569A" w:rsidRPr="002007FA" w:rsidRDefault="0070569A" w:rsidP="0070569A">
      <w:pPr>
        <w:pStyle w:val="a3"/>
        <w:jc w:val="left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sz w:val="20"/>
          <w:szCs w:val="20"/>
        </w:rPr>
        <w:t>изготовлена и принята в соответствии с требованиями ТУ 4864-030-54365100-2011и признана годной к эксплуатации. Завеса имеет сертификат соотв</w:t>
      </w:r>
      <w:r w:rsidR="00F4749D">
        <w:rPr>
          <w:rFonts w:ascii="Tahoma" w:hAnsi="Tahoma" w:cs="Tahoma"/>
          <w:sz w:val="20"/>
          <w:szCs w:val="20"/>
        </w:rPr>
        <w:t xml:space="preserve">етствия № РОСС RU.ME05.B.00013 </w:t>
      </w:r>
      <w:r w:rsidRPr="002007FA">
        <w:rPr>
          <w:rFonts w:ascii="Tahoma" w:hAnsi="Tahoma" w:cs="Tahoma"/>
          <w:sz w:val="20"/>
          <w:szCs w:val="20"/>
        </w:rPr>
        <w:t>от 06.12.2011, выданный органом по сертификации электрических машин, трансформаторов, электрооборудования и приборов (АНО "НТЦ" ОС ЭЛМАТЭП").</w:t>
      </w:r>
    </w:p>
    <w:p w:rsidR="0070569A" w:rsidRPr="002007FA" w:rsidRDefault="0070569A" w:rsidP="0070569A">
      <w:pPr>
        <w:rPr>
          <w:rFonts w:ascii="Tahoma" w:hAnsi="Tahoma" w:cs="Tahoma"/>
          <w:sz w:val="20"/>
          <w:szCs w:val="20"/>
        </w:rPr>
      </w:pPr>
    </w:p>
    <w:p w:rsidR="0070569A" w:rsidRPr="002007FA" w:rsidRDefault="00247796" w:rsidP="0070569A">
      <w:pPr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164465</wp:posOffset>
                </wp:positionV>
                <wp:extent cx="2514600" cy="1143000"/>
                <wp:effectExtent l="19050" t="19050" r="19050" b="19050"/>
                <wp:wrapNone/>
                <wp:docPr id="1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77E3" w:rsidRPr="006077E3" w:rsidRDefault="006077E3" w:rsidP="006077E3">
                            <w:pPr>
                              <w:jc w:val="center"/>
                              <w:rPr>
                                <w:color w:val="BFBFBF" w:themeColor="background1" w:themeShade="BF"/>
                              </w:rPr>
                            </w:pPr>
                            <w:r w:rsidRPr="006077E3">
                              <w:rPr>
                                <w:color w:val="BFBFBF" w:themeColor="background1" w:themeShade="BF"/>
                              </w:rPr>
                              <w:t>М.П.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32" style="position:absolute;margin-left:297pt;margin-top:12.95pt;width:198pt;height:90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" strokecolor="silver" strokeweight="2.25pt">
                <v:textbox>
                  <w:txbxContent>
                    <w:p w:rsidR="006077E3" w:rsidRPr="006077E3" w:rsidRDefault="006077E3" w:rsidP="006077E3">
                      <w:pPr>
                        <w:jc w:val="center"/>
                        <w:rPr>
                          <w:color w:val="BFBFBF" w:themeColor="background1" w:themeShade="BF"/>
                        </w:rPr>
                      </w:pPr>
                      <w:r w:rsidRPr="006077E3">
                        <w:rPr>
                          <w:color w:val="BFBFBF" w:themeColor="background1" w:themeShade="BF"/>
                        </w:rPr>
                        <w:t>М.П.</w:t>
                      </w:r>
                    </w:p>
                  </w:txbxContent>
                </v:textbox>
              </v:rect>
            </w:pict>
          </mc:Fallback>
        </mc:AlternateContent>
      </w:r>
    </w:p>
    <w:p w:rsidR="0070569A" w:rsidRPr="002007FA" w:rsidRDefault="0070569A" w:rsidP="0070569A">
      <w:pPr>
        <w:rPr>
          <w:rFonts w:ascii="Tahoma" w:hAnsi="Tahoma" w:cs="Tahoma"/>
          <w:sz w:val="20"/>
          <w:szCs w:val="20"/>
        </w:rPr>
      </w:pPr>
    </w:p>
    <w:p w:rsidR="0070569A" w:rsidRPr="002007FA" w:rsidRDefault="0070569A" w:rsidP="0070569A">
      <w:pPr>
        <w:rPr>
          <w:rFonts w:ascii="Tahoma" w:hAnsi="Tahoma" w:cs="Tahoma"/>
          <w:b/>
          <w:bCs/>
          <w:sz w:val="20"/>
          <w:szCs w:val="20"/>
        </w:rPr>
      </w:pPr>
      <w:r w:rsidRPr="002007FA">
        <w:rPr>
          <w:rFonts w:ascii="Tahoma" w:hAnsi="Tahoma" w:cs="Tahoma"/>
          <w:sz w:val="20"/>
          <w:szCs w:val="20"/>
        </w:rPr>
        <w:t xml:space="preserve">Дата изготовления </w:t>
      </w:r>
      <w:r w:rsidR="00F4749D">
        <w:rPr>
          <w:rFonts w:ascii="Tahoma" w:hAnsi="Tahoma" w:cs="Tahoma"/>
          <w:sz w:val="20"/>
          <w:szCs w:val="20"/>
          <w:u w:val="single"/>
        </w:rPr>
        <w:t>«____</w:t>
      </w:r>
      <w:r w:rsidR="00F4749D" w:rsidRPr="002007FA">
        <w:rPr>
          <w:rFonts w:ascii="Tahoma" w:hAnsi="Tahoma" w:cs="Tahoma"/>
          <w:sz w:val="20"/>
          <w:szCs w:val="20"/>
          <w:u w:val="single"/>
        </w:rPr>
        <w:t>»</w:t>
      </w:r>
      <w:r w:rsidR="00F4749D">
        <w:rPr>
          <w:rFonts w:ascii="Tahoma" w:hAnsi="Tahoma" w:cs="Tahoma"/>
          <w:sz w:val="20"/>
          <w:szCs w:val="20"/>
          <w:u w:val="single"/>
        </w:rPr>
        <w:t xml:space="preserve"> _____________</w:t>
      </w:r>
      <w:r w:rsidR="006077E3" w:rsidRPr="002007FA">
        <w:rPr>
          <w:rFonts w:ascii="Tahoma" w:hAnsi="Tahoma" w:cs="Tahoma"/>
          <w:sz w:val="20"/>
          <w:szCs w:val="20"/>
        </w:rPr>
        <w:t>20</w:t>
      </w:r>
      <w:r w:rsidR="00F4749D">
        <w:rPr>
          <w:rFonts w:ascii="Tahoma" w:hAnsi="Tahoma" w:cs="Tahoma"/>
          <w:sz w:val="20"/>
          <w:szCs w:val="20"/>
        </w:rPr>
        <w:t>____</w:t>
      </w:r>
      <w:r w:rsidR="006077E3" w:rsidRPr="002007FA">
        <w:rPr>
          <w:rFonts w:ascii="Tahoma" w:hAnsi="Tahoma" w:cs="Tahoma"/>
          <w:sz w:val="20"/>
          <w:szCs w:val="20"/>
        </w:rPr>
        <w:t>года.</w:t>
      </w:r>
    </w:p>
    <w:p w:rsidR="0070569A" w:rsidRPr="002007FA" w:rsidRDefault="0070569A" w:rsidP="0070569A">
      <w:pPr>
        <w:jc w:val="center"/>
        <w:rPr>
          <w:rFonts w:ascii="Tahoma" w:hAnsi="Tahoma" w:cs="Tahoma"/>
          <w:sz w:val="20"/>
          <w:szCs w:val="20"/>
        </w:rPr>
      </w:pPr>
    </w:p>
    <w:p w:rsidR="0070569A" w:rsidRPr="002007FA" w:rsidRDefault="0070569A" w:rsidP="0070569A">
      <w:pPr>
        <w:ind w:right="14"/>
        <w:jc w:val="center"/>
        <w:rPr>
          <w:rFonts w:ascii="Tahoma" w:hAnsi="Tahoma" w:cs="Tahoma"/>
          <w:sz w:val="20"/>
          <w:szCs w:val="20"/>
        </w:rPr>
      </w:pPr>
    </w:p>
    <w:p w:rsidR="0070569A" w:rsidRPr="002007FA" w:rsidRDefault="0070569A" w:rsidP="0070569A">
      <w:pPr>
        <w:rPr>
          <w:rFonts w:ascii="Tahoma" w:hAnsi="Tahoma" w:cs="Tahoma"/>
          <w:b/>
          <w:bCs/>
          <w:sz w:val="20"/>
          <w:szCs w:val="20"/>
        </w:rPr>
      </w:pPr>
      <w:r w:rsidRPr="002007FA">
        <w:rPr>
          <w:rFonts w:ascii="Tahoma" w:hAnsi="Tahoma" w:cs="Tahoma"/>
          <w:b/>
          <w:bCs/>
          <w:sz w:val="20"/>
          <w:szCs w:val="20"/>
        </w:rPr>
        <w:t>14. Свидетельство и подключении</w:t>
      </w:r>
    </w:p>
    <w:p w:rsidR="0070569A" w:rsidRPr="002007FA" w:rsidRDefault="0070569A" w:rsidP="0070569A">
      <w:pPr>
        <w:rPr>
          <w:rFonts w:ascii="Tahoma" w:hAnsi="Tahoma" w:cs="Tahoma"/>
          <w:sz w:val="20"/>
          <w:szCs w:val="20"/>
        </w:rPr>
      </w:pPr>
    </w:p>
    <w:p w:rsidR="0070569A" w:rsidRPr="002007FA" w:rsidRDefault="0070569A" w:rsidP="0070569A">
      <w:pPr>
        <w:rPr>
          <w:rFonts w:ascii="Tahoma" w:hAnsi="Tahoma" w:cs="Tahoma"/>
          <w:sz w:val="20"/>
          <w:szCs w:val="20"/>
        </w:rPr>
      </w:pPr>
    </w:p>
    <w:p w:rsidR="0070569A" w:rsidRPr="002007FA" w:rsidRDefault="0070569A" w:rsidP="0070569A">
      <w:pPr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sz w:val="20"/>
          <w:szCs w:val="20"/>
        </w:rPr>
        <w:t xml:space="preserve">Завеса КЭВ-________П____________Е </w:t>
      </w:r>
    </w:p>
    <w:p w:rsidR="0070569A" w:rsidRPr="002007FA" w:rsidRDefault="0070569A" w:rsidP="0070569A">
      <w:pPr>
        <w:rPr>
          <w:rFonts w:ascii="Tahoma" w:hAnsi="Tahoma" w:cs="Tahoma"/>
          <w:sz w:val="20"/>
          <w:szCs w:val="20"/>
        </w:rPr>
      </w:pPr>
    </w:p>
    <w:p w:rsidR="0070569A" w:rsidRPr="002007FA" w:rsidRDefault="0070569A" w:rsidP="0070569A">
      <w:pPr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sz w:val="20"/>
          <w:szCs w:val="20"/>
        </w:rPr>
        <w:t>заводской номер №_________________</w:t>
      </w:r>
    </w:p>
    <w:p w:rsidR="0070569A" w:rsidRPr="002007FA" w:rsidRDefault="0070569A" w:rsidP="0070569A">
      <w:pPr>
        <w:rPr>
          <w:rFonts w:ascii="Tahoma" w:hAnsi="Tahoma" w:cs="Tahoma"/>
          <w:sz w:val="20"/>
          <w:szCs w:val="20"/>
        </w:rPr>
      </w:pPr>
    </w:p>
    <w:p w:rsidR="0070569A" w:rsidRPr="002007FA" w:rsidRDefault="0070569A" w:rsidP="0070569A">
      <w:pPr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sz w:val="20"/>
          <w:szCs w:val="20"/>
        </w:rPr>
        <w:t xml:space="preserve">подключена к сети в соответствии с п.7 Паспорта специалистом- электриком </w:t>
      </w:r>
    </w:p>
    <w:p w:rsidR="0070569A" w:rsidRPr="002007FA" w:rsidRDefault="0070569A" w:rsidP="0070569A">
      <w:pPr>
        <w:rPr>
          <w:rFonts w:ascii="Tahoma" w:hAnsi="Tahoma" w:cs="Tahoma"/>
          <w:sz w:val="20"/>
          <w:szCs w:val="20"/>
        </w:rPr>
      </w:pPr>
    </w:p>
    <w:p w:rsidR="0070569A" w:rsidRPr="002007FA" w:rsidRDefault="0070569A" w:rsidP="0070569A">
      <w:pPr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sz w:val="20"/>
          <w:szCs w:val="20"/>
        </w:rPr>
        <w:t>Ф.И.О.:_________________________________________</w:t>
      </w:r>
    </w:p>
    <w:p w:rsidR="0070569A" w:rsidRPr="002007FA" w:rsidRDefault="0070569A" w:rsidP="0070569A">
      <w:pPr>
        <w:rPr>
          <w:rFonts w:ascii="Tahoma" w:hAnsi="Tahoma" w:cs="Tahoma"/>
          <w:sz w:val="20"/>
          <w:szCs w:val="20"/>
        </w:rPr>
      </w:pPr>
    </w:p>
    <w:p w:rsidR="0070569A" w:rsidRPr="002007FA" w:rsidRDefault="0070569A" w:rsidP="0070569A">
      <w:pPr>
        <w:rPr>
          <w:rFonts w:ascii="Tahoma" w:hAnsi="Tahoma" w:cs="Tahoma"/>
          <w:sz w:val="20"/>
          <w:szCs w:val="20"/>
        </w:rPr>
      </w:pPr>
    </w:p>
    <w:p w:rsidR="0070569A" w:rsidRPr="002007FA" w:rsidRDefault="0070569A" w:rsidP="0070569A">
      <w:pPr>
        <w:jc w:val="both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sz w:val="20"/>
          <w:szCs w:val="20"/>
        </w:rPr>
        <w:t xml:space="preserve">____________имеющим ________группу по электробезопасности, </w:t>
      </w:r>
    </w:p>
    <w:p w:rsidR="0070569A" w:rsidRPr="002007FA" w:rsidRDefault="0070569A" w:rsidP="0070569A">
      <w:pPr>
        <w:jc w:val="both"/>
        <w:rPr>
          <w:rFonts w:ascii="Tahoma" w:hAnsi="Tahoma" w:cs="Tahoma"/>
          <w:sz w:val="20"/>
          <w:szCs w:val="20"/>
        </w:rPr>
      </w:pPr>
    </w:p>
    <w:p w:rsidR="0070569A" w:rsidRPr="002007FA" w:rsidRDefault="0070569A" w:rsidP="0070569A">
      <w:pPr>
        <w:jc w:val="both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sz w:val="20"/>
          <w:szCs w:val="20"/>
        </w:rPr>
        <w:t>подтверждающий документ___________________________________</w:t>
      </w:r>
    </w:p>
    <w:p w:rsidR="0070569A" w:rsidRPr="002007FA" w:rsidRDefault="0070569A" w:rsidP="0070569A">
      <w:pPr>
        <w:rPr>
          <w:rFonts w:ascii="Tahoma" w:hAnsi="Tahoma" w:cs="Tahoma"/>
          <w:sz w:val="20"/>
          <w:szCs w:val="20"/>
        </w:rPr>
      </w:pPr>
    </w:p>
    <w:p w:rsidR="0070569A" w:rsidRPr="002007FA" w:rsidRDefault="0070569A" w:rsidP="0070569A">
      <w:pPr>
        <w:pStyle w:val="11"/>
        <w:rPr>
          <w:rFonts w:ascii="Tahoma" w:hAnsi="Tahoma" w:cs="Tahoma"/>
          <w:sz w:val="20"/>
          <w:szCs w:val="20"/>
        </w:rPr>
      </w:pPr>
    </w:p>
    <w:p w:rsidR="0070569A" w:rsidRPr="002007FA" w:rsidRDefault="0070569A" w:rsidP="0070569A">
      <w:pPr>
        <w:pStyle w:val="11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sz w:val="20"/>
          <w:szCs w:val="20"/>
        </w:rPr>
        <w:t>_________________________</w:t>
      </w:r>
      <w:r w:rsidR="00F4749D">
        <w:rPr>
          <w:rFonts w:ascii="Tahoma" w:hAnsi="Tahoma" w:cs="Tahoma"/>
          <w:sz w:val="20"/>
          <w:szCs w:val="20"/>
        </w:rPr>
        <w:tab/>
      </w:r>
      <w:r w:rsidR="00F4749D">
        <w:rPr>
          <w:rFonts w:ascii="Tahoma" w:hAnsi="Tahoma" w:cs="Tahoma"/>
          <w:sz w:val="20"/>
          <w:szCs w:val="20"/>
        </w:rPr>
        <w:tab/>
      </w:r>
      <w:r w:rsidR="00F4749D">
        <w:rPr>
          <w:rFonts w:ascii="Tahoma" w:hAnsi="Tahoma" w:cs="Tahoma"/>
          <w:sz w:val="20"/>
          <w:szCs w:val="20"/>
        </w:rPr>
        <w:tab/>
      </w:r>
      <w:r w:rsidRPr="002007FA">
        <w:rPr>
          <w:rFonts w:ascii="Tahoma" w:hAnsi="Tahoma" w:cs="Tahoma"/>
          <w:sz w:val="20"/>
          <w:szCs w:val="20"/>
        </w:rPr>
        <w:t>____________________</w:t>
      </w:r>
    </w:p>
    <w:p w:rsidR="0070569A" w:rsidRPr="002007FA" w:rsidRDefault="0070569A" w:rsidP="00F4749D">
      <w:pPr>
        <w:ind w:firstLine="708"/>
        <w:rPr>
          <w:rFonts w:ascii="Tahoma" w:hAnsi="Tahoma" w:cs="Tahoma"/>
          <w:sz w:val="20"/>
          <w:szCs w:val="20"/>
        </w:rPr>
      </w:pPr>
      <w:r w:rsidRPr="002007FA">
        <w:rPr>
          <w:rFonts w:ascii="Tahoma" w:hAnsi="Tahoma" w:cs="Tahoma"/>
          <w:sz w:val="20"/>
          <w:szCs w:val="20"/>
        </w:rPr>
        <w:t>(подпись)</w:t>
      </w:r>
      <w:r w:rsidR="00F4749D">
        <w:rPr>
          <w:rFonts w:ascii="Tahoma" w:hAnsi="Tahoma" w:cs="Tahoma"/>
          <w:sz w:val="20"/>
          <w:szCs w:val="20"/>
        </w:rPr>
        <w:tab/>
      </w:r>
      <w:r w:rsidR="00F4749D">
        <w:rPr>
          <w:rFonts w:ascii="Tahoma" w:hAnsi="Tahoma" w:cs="Tahoma"/>
          <w:sz w:val="20"/>
          <w:szCs w:val="20"/>
        </w:rPr>
        <w:tab/>
      </w:r>
      <w:r w:rsidR="00F4749D">
        <w:rPr>
          <w:rFonts w:ascii="Tahoma" w:hAnsi="Tahoma" w:cs="Tahoma"/>
          <w:sz w:val="20"/>
          <w:szCs w:val="20"/>
        </w:rPr>
        <w:tab/>
      </w:r>
      <w:r w:rsidR="00F4749D">
        <w:rPr>
          <w:rFonts w:ascii="Tahoma" w:hAnsi="Tahoma" w:cs="Tahoma"/>
          <w:sz w:val="20"/>
          <w:szCs w:val="20"/>
        </w:rPr>
        <w:tab/>
      </w:r>
      <w:r w:rsidR="00F4749D">
        <w:rPr>
          <w:rFonts w:ascii="Tahoma" w:hAnsi="Tahoma" w:cs="Tahoma"/>
          <w:sz w:val="20"/>
          <w:szCs w:val="20"/>
        </w:rPr>
        <w:tab/>
      </w:r>
      <w:r w:rsidRPr="002007FA">
        <w:rPr>
          <w:rFonts w:ascii="Tahoma" w:hAnsi="Tahoma" w:cs="Tahoma"/>
          <w:sz w:val="20"/>
          <w:szCs w:val="20"/>
        </w:rPr>
        <w:t>(дата)</w:t>
      </w:r>
    </w:p>
    <w:sectPr w:rsidR="0070569A" w:rsidRPr="002007FA" w:rsidSect="00E52FEE">
      <w:footerReference w:type="even" r:id="rId61"/>
      <w:footerReference w:type="default" r:id="rId62"/>
      <w:pgSz w:w="11906" w:h="16838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21F4" w:rsidRDefault="009821F4">
      <w:r>
        <w:separator/>
      </w:r>
    </w:p>
  </w:endnote>
  <w:endnote w:type="continuationSeparator" w:id="0">
    <w:p w:rsidR="009821F4" w:rsidRDefault="009821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echnic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80C" w:rsidRDefault="00EF080C" w:rsidP="0070569A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EF080C" w:rsidRDefault="00EF080C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80C" w:rsidRDefault="00EF080C" w:rsidP="0070569A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361C6D">
      <w:rPr>
        <w:rStyle w:val="ac"/>
        <w:noProof/>
      </w:rPr>
      <w:t>2</w:t>
    </w:r>
    <w:r>
      <w:rPr>
        <w:rStyle w:val="ac"/>
      </w:rPr>
      <w:fldChar w:fldCharType="end"/>
    </w:r>
  </w:p>
  <w:p w:rsidR="00EF080C" w:rsidRDefault="00EF080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21F4" w:rsidRDefault="009821F4">
      <w:r>
        <w:separator/>
      </w:r>
    </w:p>
  </w:footnote>
  <w:footnote w:type="continuationSeparator" w:id="0">
    <w:p w:rsidR="009821F4" w:rsidRDefault="009821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8BCC92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4B441E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AA44A5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58A6FE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5D246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7BA619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45A80D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96C92F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1E4F7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B28C0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A4327C"/>
    <w:multiLevelType w:val="hybridMultilevel"/>
    <w:tmpl w:val="E9C821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97A4EDF"/>
    <w:multiLevelType w:val="hybridMultilevel"/>
    <w:tmpl w:val="0530496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DA80F6E"/>
    <w:multiLevelType w:val="hybridMultilevel"/>
    <w:tmpl w:val="21C62010"/>
    <w:lvl w:ilvl="0" w:tplc="44E0B72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TechnicBold" w:hAnsi="TechnicBold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2432399C"/>
    <w:multiLevelType w:val="multilevel"/>
    <w:tmpl w:val="5B320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4">
    <w:nsid w:val="296F38DE"/>
    <w:multiLevelType w:val="hybridMultilevel"/>
    <w:tmpl w:val="92EAA05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DB94EA1"/>
    <w:multiLevelType w:val="hybridMultilevel"/>
    <w:tmpl w:val="7046BF7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32436D8"/>
    <w:multiLevelType w:val="hybridMultilevel"/>
    <w:tmpl w:val="61E2A29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5A66D40"/>
    <w:multiLevelType w:val="hybridMultilevel"/>
    <w:tmpl w:val="0874CE5A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55FD1344"/>
    <w:multiLevelType w:val="hybridMultilevel"/>
    <w:tmpl w:val="AB123DA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BAA6D9B"/>
    <w:multiLevelType w:val="hybridMultilevel"/>
    <w:tmpl w:val="494443C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11"/>
  </w:num>
  <w:num w:numId="4">
    <w:abstractNumId w:val="15"/>
  </w:num>
  <w:num w:numId="5">
    <w:abstractNumId w:val="16"/>
  </w:num>
  <w:num w:numId="6">
    <w:abstractNumId w:val="19"/>
  </w:num>
  <w:num w:numId="7">
    <w:abstractNumId w:val="17"/>
  </w:num>
  <w:num w:numId="8">
    <w:abstractNumId w:val="18"/>
  </w:num>
  <w:num w:numId="9">
    <w:abstractNumId w:val="13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69A"/>
    <w:rsid w:val="00047A05"/>
    <w:rsid w:val="00095A07"/>
    <w:rsid w:val="000A3523"/>
    <w:rsid w:val="00146633"/>
    <w:rsid w:val="00171D89"/>
    <w:rsid w:val="00181010"/>
    <w:rsid w:val="002007FA"/>
    <w:rsid w:val="002116CD"/>
    <w:rsid w:val="00241F44"/>
    <w:rsid w:val="00247796"/>
    <w:rsid w:val="00267C25"/>
    <w:rsid w:val="002952DD"/>
    <w:rsid w:val="002C1E78"/>
    <w:rsid w:val="00322242"/>
    <w:rsid w:val="00353C5F"/>
    <w:rsid w:val="00361C6D"/>
    <w:rsid w:val="003860E4"/>
    <w:rsid w:val="003F021B"/>
    <w:rsid w:val="003F48C5"/>
    <w:rsid w:val="00424685"/>
    <w:rsid w:val="00450BDF"/>
    <w:rsid w:val="00454476"/>
    <w:rsid w:val="00487EA6"/>
    <w:rsid w:val="004F10B0"/>
    <w:rsid w:val="00506EA3"/>
    <w:rsid w:val="005148B3"/>
    <w:rsid w:val="005255A1"/>
    <w:rsid w:val="00541151"/>
    <w:rsid w:val="00555E4D"/>
    <w:rsid w:val="005B6579"/>
    <w:rsid w:val="005F08F5"/>
    <w:rsid w:val="006077E3"/>
    <w:rsid w:val="006275F7"/>
    <w:rsid w:val="00672175"/>
    <w:rsid w:val="006B0702"/>
    <w:rsid w:val="0070569A"/>
    <w:rsid w:val="007104DF"/>
    <w:rsid w:val="00743D33"/>
    <w:rsid w:val="007764BF"/>
    <w:rsid w:val="007E4F50"/>
    <w:rsid w:val="007F56B1"/>
    <w:rsid w:val="00851175"/>
    <w:rsid w:val="008617F6"/>
    <w:rsid w:val="008673D2"/>
    <w:rsid w:val="008B63BA"/>
    <w:rsid w:val="008B751B"/>
    <w:rsid w:val="008E73A1"/>
    <w:rsid w:val="008F0B0D"/>
    <w:rsid w:val="008F40D8"/>
    <w:rsid w:val="00902FC7"/>
    <w:rsid w:val="0093499A"/>
    <w:rsid w:val="00980872"/>
    <w:rsid w:val="009821F4"/>
    <w:rsid w:val="00983EF8"/>
    <w:rsid w:val="009948AD"/>
    <w:rsid w:val="0099651E"/>
    <w:rsid w:val="009B6E23"/>
    <w:rsid w:val="009C4BA9"/>
    <w:rsid w:val="009D321B"/>
    <w:rsid w:val="009F46E1"/>
    <w:rsid w:val="00A12D50"/>
    <w:rsid w:val="00A2382E"/>
    <w:rsid w:val="00A24EA4"/>
    <w:rsid w:val="00A65632"/>
    <w:rsid w:val="00A719EF"/>
    <w:rsid w:val="00A75EC0"/>
    <w:rsid w:val="00AC31E2"/>
    <w:rsid w:val="00AE6A11"/>
    <w:rsid w:val="00B264FF"/>
    <w:rsid w:val="00B337B0"/>
    <w:rsid w:val="00B60AE2"/>
    <w:rsid w:val="00B75954"/>
    <w:rsid w:val="00BA30A3"/>
    <w:rsid w:val="00BD1E7F"/>
    <w:rsid w:val="00BD717D"/>
    <w:rsid w:val="00C07CCC"/>
    <w:rsid w:val="00C105D5"/>
    <w:rsid w:val="00C44CAD"/>
    <w:rsid w:val="00C5548D"/>
    <w:rsid w:val="00C75FFD"/>
    <w:rsid w:val="00CD3EFB"/>
    <w:rsid w:val="00D2061F"/>
    <w:rsid w:val="00D861B6"/>
    <w:rsid w:val="00DB6477"/>
    <w:rsid w:val="00DF1057"/>
    <w:rsid w:val="00DF1DA4"/>
    <w:rsid w:val="00E16AF5"/>
    <w:rsid w:val="00E52FEE"/>
    <w:rsid w:val="00E6075A"/>
    <w:rsid w:val="00E651FA"/>
    <w:rsid w:val="00E77F2E"/>
    <w:rsid w:val="00EA3BA0"/>
    <w:rsid w:val="00EB3D9C"/>
    <w:rsid w:val="00EC5841"/>
    <w:rsid w:val="00EC690C"/>
    <w:rsid w:val="00EF080C"/>
    <w:rsid w:val="00EF24C6"/>
    <w:rsid w:val="00F4749D"/>
    <w:rsid w:val="00F95301"/>
    <w:rsid w:val="00FA4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378F6A66-06C8-4279-AE7D-D9C18BCD1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0" w:qFormat="1"/>
    <w:lsdException w:name="heading 7" w:uiPriority="0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569A"/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70569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70569A"/>
    <w:pPr>
      <w:keepNext/>
      <w:ind w:right="14"/>
      <w:outlineLvl w:val="1"/>
    </w:pPr>
    <w:rPr>
      <w:b/>
      <w:bCs/>
      <w:sz w:val="40"/>
    </w:rPr>
  </w:style>
  <w:style w:type="paragraph" w:styleId="3">
    <w:name w:val="heading 3"/>
    <w:basedOn w:val="a"/>
    <w:next w:val="a"/>
    <w:link w:val="30"/>
    <w:qFormat/>
    <w:rsid w:val="0070569A"/>
    <w:pPr>
      <w:keepNext/>
      <w:ind w:right="14"/>
      <w:jc w:val="center"/>
      <w:outlineLvl w:val="2"/>
    </w:pPr>
    <w:rPr>
      <w:b/>
      <w:bCs/>
      <w:sz w:val="44"/>
    </w:rPr>
  </w:style>
  <w:style w:type="paragraph" w:styleId="6">
    <w:name w:val="heading 6"/>
    <w:basedOn w:val="a"/>
    <w:next w:val="a"/>
    <w:link w:val="60"/>
    <w:qFormat/>
    <w:rsid w:val="0070569A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70569A"/>
    <w:pPr>
      <w:keepNext/>
      <w:ind w:right="-131"/>
      <w:outlineLvl w:val="6"/>
    </w:pPr>
    <w:rPr>
      <w:b/>
      <w:bCs/>
      <w:sz w:val="40"/>
    </w:rPr>
  </w:style>
  <w:style w:type="paragraph" w:styleId="8">
    <w:name w:val="heading 8"/>
    <w:basedOn w:val="a"/>
    <w:next w:val="a"/>
    <w:link w:val="80"/>
    <w:qFormat/>
    <w:rsid w:val="0070569A"/>
    <w:pPr>
      <w:keepNext/>
      <w:ind w:right="-131"/>
      <w:jc w:val="center"/>
      <w:outlineLvl w:val="7"/>
    </w:pPr>
    <w:rPr>
      <w:b/>
      <w:bCs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0569A"/>
    <w:rPr>
      <w:rFonts w:ascii="Arial" w:eastAsia="Times New Roman" w:hAnsi="Arial" w:cs="Arial"/>
      <w:b/>
      <w:bCs/>
      <w:color w:val="auto"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70569A"/>
    <w:rPr>
      <w:rFonts w:eastAsia="Times New Roman"/>
      <w:b/>
      <w:bCs/>
      <w:color w:val="auto"/>
      <w:sz w:val="40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70569A"/>
    <w:rPr>
      <w:rFonts w:eastAsia="Times New Roman"/>
      <w:b/>
      <w:bCs/>
      <w:color w:val="auto"/>
      <w:sz w:val="4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70569A"/>
    <w:rPr>
      <w:rFonts w:eastAsia="Times New Roman"/>
      <w:b/>
      <w:bCs/>
      <w:color w:val="auto"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rsid w:val="0070569A"/>
    <w:rPr>
      <w:rFonts w:eastAsia="Times New Roman"/>
      <w:b/>
      <w:bCs/>
      <w:color w:val="auto"/>
      <w:sz w:val="40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70569A"/>
    <w:rPr>
      <w:rFonts w:eastAsia="Times New Roman"/>
      <w:b/>
      <w:bCs/>
      <w:color w:val="auto"/>
      <w:sz w:val="40"/>
      <w:szCs w:val="24"/>
      <w:lang w:eastAsia="ru-RU"/>
    </w:rPr>
  </w:style>
  <w:style w:type="paragraph" w:styleId="a3">
    <w:name w:val="caption"/>
    <w:basedOn w:val="a"/>
    <w:next w:val="a"/>
    <w:qFormat/>
    <w:rsid w:val="0070569A"/>
    <w:pPr>
      <w:jc w:val="center"/>
    </w:pPr>
    <w:rPr>
      <w:sz w:val="28"/>
    </w:rPr>
  </w:style>
  <w:style w:type="character" w:styleId="a4">
    <w:name w:val="Hyperlink"/>
    <w:basedOn w:val="a0"/>
    <w:rsid w:val="0070569A"/>
    <w:rPr>
      <w:color w:val="0000FF"/>
      <w:u w:val="single"/>
    </w:rPr>
  </w:style>
  <w:style w:type="paragraph" w:styleId="a5">
    <w:name w:val="Body Text"/>
    <w:basedOn w:val="a"/>
    <w:link w:val="a6"/>
    <w:rsid w:val="0070569A"/>
    <w:pPr>
      <w:ind w:right="14"/>
    </w:pPr>
  </w:style>
  <w:style w:type="character" w:customStyle="1" w:styleId="a6">
    <w:name w:val="Основной текст Знак"/>
    <w:basedOn w:val="a0"/>
    <w:link w:val="a5"/>
    <w:rsid w:val="0070569A"/>
    <w:rPr>
      <w:rFonts w:eastAsia="Times New Roman"/>
      <w:color w:val="auto"/>
      <w:sz w:val="24"/>
      <w:szCs w:val="24"/>
      <w:lang w:eastAsia="ru-RU"/>
    </w:rPr>
  </w:style>
  <w:style w:type="paragraph" w:styleId="31">
    <w:name w:val="Body Text Indent 3"/>
    <w:basedOn w:val="a"/>
    <w:link w:val="32"/>
    <w:rsid w:val="0070569A"/>
    <w:pPr>
      <w:tabs>
        <w:tab w:val="num" w:pos="0"/>
      </w:tabs>
      <w:ind w:hanging="360"/>
      <w:jc w:val="both"/>
    </w:pPr>
  </w:style>
  <w:style w:type="character" w:customStyle="1" w:styleId="32">
    <w:name w:val="Основной текст с отступом 3 Знак"/>
    <w:basedOn w:val="a0"/>
    <w:link w:val="31"/>
    <w:rsid w:val="0070569A"/>
    <w:rPr>
      <w:rFonts w:eastAsia="Times New Roman"/>
      <w:color w:val="auto"/>
      <w:sz w:val="24"/>
      <w:szCs w:val="24"/>
      <w:lang w:eastAsia="ru-RU"/>
    </w:rPr>
  </w:style>
  <w:style w:type="paragraph" w:styleId="21">
    <w:name w:val="Body Text 2"/>
    <w:basedOn w:val="a"/>
    <w:link w:val="22"/>
    <w:rsid w:val="0070569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70569A"/>
    <w:rPr>
      <w:rFonts w:eastAsia="Times New Roman"/>
      <w:color w:val="auto"/>
      <w:sz w:val="24"/>
      <w:szCs w:val="24"/>
      <w:lang w:eastAsia="ru-RU"/>
    </w:rPr>
  </w:style>
  <w:style w:type="paragraph" w:styleId="33">
    <w:name w:val="Body Text 3"/>
    <w:basedOn w:val="a"/>
    <w:link w:val="34"/>
    <w:rsid w:val="0070569A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sid w:val="0070569A"/>
    <w:rPr>
      <w:rFonts w:eastAsia="Times New Roman"/>
      <w:color w:val="auto"/>
      <w:sz w:val="16"/>
      <w:szCs w:val="16"/>
      <w:lang w:eastAsia="ru-RU"/>
    </w:rPr>
  </w:style>
  <w:style w:type="paragraph" w:styleId="11">
    <w:name w:val="toc 1"/>
    <w:basedOn w:val="a"/>
    <w:next w:val="a"/>
    <w:autoRedefine/>
    <w:semiHidden/>
    <w:rsid w:val="0070569A"/>
  </w:style>
  <w:style w:type="paragraph" w:styleId="a7">
    <w:name w:val="Body Text Indent"/>
    <w:basedOn w:val="a"/>
    <w:link w:val="a8"/>
    <w:rsid w:val="0070569A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rsid w:val="0070569A"/>
    <w:rPr>
      <w:rFonts w:eastAsia="Times New Roman"/>
      <w:color w:val="auto"/>
      <w:sz w:val="24"/>
      <w:szCs w:val="24"/>
      <w:lang w:eastAsia="ru-RU"/>
    </w:rPr>
  </w:style>
  <w:style w:type="table" w:styleId="a9">
    <w:name w:val="Table Grid"/>
    <w:basedOn w:val="a1"/>
    <w:rsid w:val="0070569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"/>
    <w:link w:val="ab"/>
    <w:rsid w:val="0070569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70569A"/>
    <w:rPr>
      <w:rFonts w:eastAsia="Times New Roman"/>
      <w:color w:val="auto"/>
      <w:sz w:val="24"/>
      <w:szCs w:val="24"/>
      <w:lang w:eastAsia="ru-RU"/>
    </w:rPr>
  </w:style>
  <w:style w:type="character" w:styleId="ac">
    <w:name w:val="page number"/>
    <w:basedOn w:val="a0"/>
    <w:rsid w:val="0070569A"/>
  </w:style>
  <w:style w:type="paragraph" w:styleId="ad">
    <w:name w:val="Balloon Text"/>
    <w:basedOn w:val="a"/>
    <w:link w:val="ae"/>
    <w:uiPriority w:val="99"/>
    <w:semiHidden/>
    <w:unhideWhenUsed/>
    <w:rsid w:val="0070569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0569A"/>
    <w:rPr>
      <w:rFonts w:ascii="Tahoma" w:eastAsia="Times New Roman" w:hAnsi="Tahoma" w:cs="Tahoma"/>
      <w:color w:val="auto"/>
      <w:sz w:val="16"/>
      <w:szCs w:val="16"/>
      <w:lang w:eastAsia="ru-RU"/>
    </w:rPr>
  </w:style>
  <w:style w:type="paragraph" w:styleId="af">
    <w:name w:val="header"/>
    <w:basedOn w:val="a"/>
    <w:link w:val="af0"/>
    <w:uiPriority w:val="99"/>
    <w:semiHidden/>
    <w:unhideWhenUsed/>
    <w:rsid w:val="00980872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980872"/>
    <w:rPr>
      <w:rFonts w:eastAsia="Times New Roman"/>
      <w:sz w:val="24"/>
      <w:szCs w:val="24"/>
    </w:rPr>
  </w:style>
  <w:style w:type="paragraph" w:styleId="af1">
    <w:name w:val="Block Text"/>
    <w:basedOn w:val="a"/>
    <w:rsid w:val="00A12D50"/>
    <w:pPr>
      <w:ind w:left="360" w:right="14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image" Target="media/image20.jpeg"/><Relationship Id="rId21" Type="http://schemas.openxmlformats.org/officeDocument/2006/relationships/oleObject" Target="embeddings/oleObject5.bin"/><Relationship Id="rId34" Type="http://schemas.openxmlformats.org/officeDocument/2006/relationships/oleObject" Target="embeddings/oleObject10.bin"/><Relationship Id="rId42" Type="http://schemas.openxmlformats.org/officeDocument/2006/relationships/image" Target="media/image23.wmf"/><Relationship Id="rId47" Type="http://schemas.openxmlformats.org/officeDocument/2006/relationships/image" Target="media/image28.wmf"/><Relationship Id="rId50" Type="http://schemas.openxmlformats.org/officeDocument/2006/relationships/image" Target="media/image31.emf"/><Relationship Id="rId55" Type="http://schemas.openxmlformats.org/officeDocument/2006/relationships/image" Target="media/image35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9" Type="http://schemas.openxmlformats.org/officeDocument/2006/relationships/image" Target="media/image14.wmf"/><Relationship Id="rId11" Type="http://schemas.openxmlformats.org/officeDocument/2006/relationships/image" Target="media/image3.wmf"/><Relationship Id="rId24" Type="http://schemas.openxmlformats.org/officeDocument/2006/relationships/oleObject" Target="embeddings/oleObject7.bin"/><Relationship Id="rId32" Type="http://schemas.openxmlformats.org/officeDocument/2006/relationships/image" Target="media/image16.wmf"/><Relationship Id="rId37" Type="http://schemas.openxmlformats.org/officeDocument/2006/relationships/image" Target="media/image18.wmf"/><Relationship Id="rId40" Type="http://schemas.openxmlformats.org/officeDocument/2006/relationships/image" Target="media/image21.wmf"/><Relationship Id="rId45" Type="http://schemas.openxmlformats.org/officeDocument/2006/relationships/image" Target="media/image26.jpeg"/><Relationship Id="rId53" Type="http://schemas.openxmlformats.org/officeDocument/2006/relationships/image" Target="media/image33.jpeg"/><Relationship Id="rId58" Type="http://schemas.openxmlformats.org/officeDocument/2006/relationships/image" Target="media/image38.jpeg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oleObject" Target="embeddings/oleObject4.bin"/><Relationship Id="rId14" Type="http://schemas.openxmlformats.org/officeDocument/2006/relationships/oleObject" Target="embeddings/oleObject2.bin"/><Relationship Id="rId22" Type="http://schemas.openxmlformats.org/officeDocument/2006/relationships/image" Target="media/image9.wmf"/><Relationship Id="rId27" Type="http://schemas.openxmlformats.org/officeDocument/2006/relationships/image" Target="media/image12.wmf"/><Relationship Id="rId30" Type="http://schemas.openxmlformats.org/officeDocument/2006/relationships/oleObject" Target="embeddings/oleObject8.bin"/><Relationship Id="rId35" Type="http://schemas.openxmlformats.org/officeDocument/2006/relationships/image" Target="media/image17.wmf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56" Type="http://schemas.openxmlformats.org/officeDocument/2006/relationships/image" Target="media/image36.wmf"/><Relationship Id="rId64" Type="http://schemas.openxmlformats.org/officeDocument/2006/relationships/theme" Target="theme/theme1.xml"/><Relationship Id="rId8" Type="http://schemas.openxmlformats.org/officeDocument/2006/relationships/image" Target="media/image1.wmf"/><Relationship Id="rId51" Type="http://schemas.openxmlformats.org/officeDocument/2006/relationships/oleObject" Target="embeddings/oleObject12.bin"/><Relationship Id="rId3" Type="http://schemas.openxmlformats.org/officeDocument/2006/relationships/styles" Target="styles.xml"/><Relationship Id="rId12" Type="http://schemas.openxmlformats.org/officeDocument/2006/relationships/hyperlink" Target="http://www.teplomash.ru" TargetMode="External"/><Relationship Id="rId17" Type="http://schemas.openxmlformats.org/officeDocument/2006/relationships/oleObject" Target="embeddings/oleObject3.bin"/><Relationship Id="rId25" Type="http://schemas.openxmlformats.org/officeDocument/2006/relationships/image" Target="media/image10.wmf"/><Relationship Id="rId33" Type="http://schemas.openxmlformats.org/officeDocument/2006/relationships/oleObject" Target="embeddings/oleObject9.bin"/><Relationship Id="rId38" Type="http://schemas.openxmlformats.org/officeDocument/2006/relationships/image" Target="media/image19.jpeg"/><Relationship Id="rId46" Type="http://schemas.openxmlformats.org/officeDocument/2006/relationships/image" Target="media/image27.wmf"/><Relationship Id="rId59" Type="http://schemas.openxmlformats.org/officeDocument/2006/relationships/image" Target="media/image39.jpeg"/><Relationship Id="rId20" Type="http://schemas.openxmlformats.org/officeDocument/2006/relationships/image" Target="media/image8.jpeg"/><Relationship Id="rId41" Type="http://schemas.openxmlformats.org/officeDocument/2006/relationships/image" Target="media/image22.wmf"/><Relationship Id="rId54" Type="http://schemas.openxmlformats.org/officeDocument/2006/relationships/image" Target="media/image34.jpe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oleObject" Target="embeddings/oleObject6.bin"/><Relationship Id="rId28" Type="http://schemas.openxmlformats.org/officeDocument/2006/relationships/image" Target="media/image13.wmf"/><Relationship Id="rId36" Type="http://schemas.openxmlformats.org/officeDocument/2006/relationships/oleObject" Target="embeddings/oleObject11.bin"/><Relationship Id="rId49" Type="http://schemas.openxmlformats.org/officeDocument/2006/relationships/image" Target="media/image30.jpeg"/><Relationship Id="rId57" Type="http://schemas.openxmlformats.org/officeDocument/2006/relationships/image" Target="media/image37.jpeg"/><Relationship Id="rId10" Type="http://schemas.openxmlformats.org/officeDocument/2006/relationships/image" Target="media/image2.jpeg"/><Relationship Id="rId31" Type="http://schemas.openxmlformats.org/officeDocument/2006/relationships/image" Target="media/image15.jpeg"/><Relationship Id="rId44" Type="http://schemas.openxmlformats.org/officeDocument/2006/relationships/image" Target="media/image25.jpeg"/><Relationship Id="rId52" Type="http://schemas.openxmlformats.org/officeDocument/2006/relationships/image" Target="media/image32.jpeg"/><Relationship Id="rId60" Type="http://schemas.openxmlformats.org/officeDocument/2006/relationships/image" Target="media/image40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A2295A-DC6B-4D39-94A7-11B450DCD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4140</Words>
  <Characters>23603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Krokoz™</Company>
  <LinksUpToDate>false</LinksUpToDate>
  <CharactersWithSpaces>27688</CharactersWithSpaces>
  <SharedDoc>false</SharedDoc>
  <HLinks>
    <vt:vector size="6" baseType="variant">
      <vt:variant>
        <vt:i4>1310748</vt:i4>
      </vt:variant>
      <vt:variant>
        <vt:i4>3</vt:i4>
      </vt:variant>
      <vt:variant>
        <vt:i4>0</vt:i4>
      </vt:variant>
      <vt:variant>
        <vt:i4>5</vt:i4>
      </vt:variant>
      <vt:variant>
        <vt:lpwstr>http://www.teplomash.ru/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marr</dc:creator>
  <cp:keywords/>
  <dc:description/>
  <cp:lastModifiedBy>Андрей Цуранов</cp:lastModifiedBy>
  <cp:revision>4</cp:revision>
  <cp:lastPrinted>2014-01-23T07:18:00Z</cp:lastPrinted>
  <dcterms:created xsi:type="dcterms:W3CDTF">2015-08-24T09:26:00Z</dcterms:created>
  <dcterms:modified xsi:type="dcterms:W3CDTF">2015-08-24T09:26:00Z</dcterms:modified>
</cp:coreProperties>
</file>